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C63" w:rsidRDefault="00280C63" w:rsidP="00280C63">
      <w:pPr>
        <w:pStyle w:val="Heading1"/>
        <w:spacing w:before="0" w:line="312" w:lineRule="auto"/>
        <w:jc w:val="center"/>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 xml:space="preserve">NHÌN NHẬN CỦA THANH NIÊN VIỆT NAM ĐỐI VỚI NHỮNG VẤN ĐỀ CHÍNH TRỊ CỦA ĐẤT NƯỚC HIỆN NAY: LIÊN HỆ VỚI </w:t>
      </w:r>
    </w:p>
    <w:p w:rsidR="00280C63" w:rsidRDefault="00280C63" w:rsidP="00280C63">
      <w:pPr>
        <w:pStyle w:val="Heading1"/>
        <w:spacing w:before="0" w:line="312" w:lineRule="auto"/>
        <w:jc w:val="center"/>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 xml:space="preserve">MỘT SỐ HOẠT ĐỘNG CHÍNH TRỊ TIÊU BIỂU CỦA CHI ĐOÀN CƠ SỞ </w:t>
      </w:r>
    </w:p>
    <w:p w:rsidR="00280C63" w:rsidRPr="00195A36" w:rsidRDefault="00280C63" w:rsidP="00280C63">
      <w:pPr>
        <w:pStyle w:val="Heading1"/>
        <w:spacing w:before="0" w:after="120" w:line="312" w:lineRule="auto"/>
        <w:jc w:val="center"/>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VIỆN THÔNG TIN KHXH TRONG NHỮNG NĂM GẦN ĐÂY</w:t>
      </w:r>
    </w:p>
    <w:p w:rsidR="0060246A" w:rsidRDefault="00280C63" w:rsidP="00280C63">
      <w:pPr>
        <w:spacing w:after="0" w:line="312" w:lineRule="auto"/>
        <w:jc w:val="right"/>
        <w:rPr>
          <w:rFonts w:ascii="Times New Roman" w:hAnsi="Times New Roman"/>
          <w:b/>
          <w:sz w:val="26"/>
          <w:szCs w:val="26"/>
        </w:rPr>
      </w:pPr>
      <w:r w:rsidRPr="00741955">
        <w:rPr>
          <w:rFonts w:ascii="Times New Roman" w:hAnsi="Times New Roman"/>
          <w:b/>
          <w:sz w:val="26"/>
          <w:szCs w:val="26"/>
        </w:rPr>
        <w:t>Nguyễn Thị Bích Hạnh &amp; Nguyễn Văn Thịnh</w:t>
      </w:r>
    </w:p>
    <w:p w:rsidR="00280C63" w:rsidRPr="00195A36" w:rsidRDefault="00280C63" w:rsidP="00280C63">
      <w:pPr>
        <w:spacing w:after="0" w:line="312" w:lineRule="auto"/>
        <w:jc w:val="right"/>
        <w:rPr>
          <w:rFonts w:ascii="Times New Roman" w:hAnsi="Times New Roman"/>
          <w:b/>
          <w:i/>
          <w:sz w:val="26"/>
          <w:szCs w:val="26"/>
        </w:rPr>
      </w:pPr>
      <w:bookmarkStart w:id="0" w:name="_GoBack"/>
      <w:bookmarkEnd w:id="0"/>
      <w:r w:rsidRPr="00195A36">
        <w:rPr>
          <w:rFonts w:ascii="Times New Roman" w:hAnsi="Times New Roman"/>
          <w:b/>
          <w:i/>
          <w:sz w:val="26"/>
          <w:szCs w:val="26"/>
        </w:rPr>
        <w:t>Chi đoàn Viện Thông tin KHXH</w:t>
      </w:r>
    </w:p>
    <w:p w:rsidR="00280C63" w:rsidRPr="00195A36" w:rsidRDefault="00280C63" w:rsidP="00280C63">
      <w:pPr>
        <w:spacing w:after="120" w:line="312" w:lineRule="auto"/>
        <w:ind w:firstLine="567"/>
        <w:jc w:val="both"/>
        <w:rPr>
          <w:rFonts w:ascii="Times New Roman" w:hAnsi="Times New Roman"/>
          <w:sz w:val="26"/>
          <w:szCs w:val="26"/>
        </w:rPr>
      </w:pPr>
    </w:p>
    <w:p w:rsidR="00280C63" w:rsidRPr="00195A36" w:rsidRDefault="00280C63" w:rsidP="00280C63">
      <w:pPr>
        <w:tabs>
          <w:tab w:val="left" w:pos="9071"/>
        </w:tabs>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Với 30 năm đổi mới và 6 kỳ Đại hội, đường lối đổi mới đã ngày một được phát triển sâu sắc hơn và toàn diện hơn. Những bước đầu đổi mới đổi mới từ Đại hội VI của Đảng năm 1986, mỗi kỳ Đại hội, vấn đề đổi mới lại được mở rộng hơn, sâu rộng hơn, đất nước ta phát triển ngày một tốt đẹp hơn. </w:t>
      </w:r>
    </w:p>
    <w:p w:rsidR="00280C63" w:rsidRPr="00195A36" w:rsidRDefault="00280C63" w:rsidP="00280C63">
      <w:pPr>
        <w:tabs>
          <w:tab w:val="left" w:pos="9071"/>
        </w:tabs>
        <w:spacing w:after="120" w:line="312" w:lineRule="auto"/>
        <w:ind w:firstLine="567"/>
        <w:jc w:val="both"/>
        <w:rPr>
          <w:rFonts w:ascii="Times New Roman" w:hAnsi="Times New Roman"/>
          <w:sz w:val="26"/>
          <w:szCs w:val="26"/>
        </w:rPr>
      </w:pPr>
      <w:r w:rsidRPr="00195A36">
        <w:rPr>
          <w:rFonts w:ascii="Times New Roman" w:hAnsi="Times New Roman"/>
          <w:sz w:val="26"/>
          <w:szCs w:val="26"/>
        </w:rPr>
        <w:t>Có thể nói những thành tựu đạt được của đất nước trên tất cả các lĩnh vực từ kinh tế, chính trị, xã hội đến an ninh, quốc phòng... đã thêm một lần nữa khẳng định tính đúng đắn của con đường mà Đảng và nhân dân ta lựa chọn. Đó là đi lên chủ nghĩa xã hội, kiên trì đổi mới toàn diện, thông qua đổi mới kinh tế để từng bước đổi mới các vấn đề chính trị, văn hóa, xã hội...</w:t>
      </w:r>
      <w:r w:rsidRPr="00195A36">
        <w:rPr>
          <w:rFonts w:ascii="Times New Roman" w:hAnsi="Times New Roman"/>
          <w:color w:val="000000"/>
          <w:sz w:val="26"/>
          <w:szCs w:val="26"/>
          <w:shd w:val="clear" w:color="auto" w:fill="FFFFFF"/>
        </w:rPr>
        <w:t>Hệ thống chính trị và khối đại đoàn kết toàn dân tộc được củng cố và tăng cường. Chính trị - xã hội ổn định. Độc lập chủ quyền và chế độ xã hội chủ nghĩa được giữ vững. Vị thế và uy tín của nước ta trên trường quốc tế không ngừng được nâng cao… Tuy nhiên, bên cạnh đó, đất nước ta chỉ mới bắt đầu ra khỏi tình trạng nước kém phát triển. Các lĩnh vực văn hóa, xã hội, xây dựng tổ chức bộ máy và hoạt động của hệ thống chính trị còn nhiều hạn chế, yếu kém. Việc huy động và sử dụng các nguồn lực vào công cuộc xây dựng và bảo vệ đất nước chưa tương xứng với tiềm năng. Tình trạng quan liêu, tham nhũng, lãng phí còn nghiêm trọng.</w:t>
      </w:r>
      <w:r w:rsidRPr="00195A36">
        <w:rPr>
          <w:rStyle w:val="FootnoteReference"/>
          <w:rFonts w:ascii="Times New Roman" w:hAnsi="Times New Roman"/>
          <w:color w:val="000000"/>
          <w:sz w:val="26"/>
          <w:szCs w:val="26"/>
          <w:shd w:val="clear" w:color="auto" w:fill="FFFFFF"/>
        </w:rPr>
        <w:footnoteReference w:id="1"/>
      </w:r>
    </w:p>
    <w:p w:rsidR="00280C63" w:rsidRPr="00195A36" w:rsidRDefault="00280C63" w:rsidP="00280C63">
      <w:pPr>
        <w:snapToGrid w:val="0"/>
        <w:spacing w:after="120" w:line="312" w:lineRule="auto"/>
        <w:ind w:firstLine="567"/>
        <w:jc w:val="both"/>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ab/>
        <w:t>Trong khi đó, tình hình chính trị an ninh thế giới gần đây có nhiều biến động phức tạp. Các vấn đề an ninh phi truyền thống nổi lên, cạnh tranh giữa các nước lớn diễn ra gay gắt làm biến chuyển cục diện thế giới buộc nhiều nước phải thay đổi chính sách, chiến lược để thích ứng… Trong khu vực, tranh chấp biến Đông diễn ra ngày một căng thẳng, tạo ra những thách thức nghiêm trọng cho công cuộc bảo vệ độc lập, chủ quyền, toàn vẹn và thống nhất lãnh thổ của nước ta.</w:t>
      </w:r>
    </w:p>
    <w:p w:rsidR="00280C63" w:rsidRPr="00195A36" w:rsidRDefault="00280C63" w:rsidP="00280C63">
      <w:pPr>
        <w:snapToGrid w:val="0"/>
        <w:spacing w:after="120" w:line="312" w:lineRule="auto"/>
        <w:ind w:firstLine="567"/>
        <w:jc w:val="both"/>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ab/>
        <w:t xml:space="preserve">Trong bối cảnh đó, Đại hội XII của Đảng có ý nghĩa cực kỳ quan trọng. Đại hội đã nhấn mạnh mục tiêu đẩy mạnh toàn diện, đồng bộ công cuộc đổi mới; bảo vệ vững chắc </w:t>
      </w:r>
      <w:r w:rsidRPr="00195A36">
        <w:rPr>
          <w:rFonts w:ascii="Times New Roman" w:hAnsi="Times New Roman"/>
          <w:color w:val="000000"/>
          <w:sz w:val="26"/>
          <w:szCs w:val="26"/>
          <w:shd w:val="clear" w:color="auto" w:fill="FFFFFF"/>
        </w:rPr>
        <w:lastRenderedPageBreak/>
        <w:t>Tổ quốc Việt Nam xã hội chủ nghĩa, giữ vững môi trường hòa bình ổn định để phát triển đất nước, để sớm đưa nước ta cơ bản trở thành nước công nghiệp theo hướng hiện đại.</w:t>
      </w:r>
      <w:r w:rsidRPr="00195A36">
        <w:rPr>
          <w:rStyle w:val="FootnoteReference"/>
          <w:rFonts w:ascii="Times New Roman" w:hAnsi="Times New Roman"/>
          <w:color w:val="000000"/>
          <w:sz w:val="26"/>
          <w:szCs w:val="26"/>
          <w:shd w:val="clear" w:color="auto" w:fill="FFFFFF"/>
        </w:rPr>
        <w:footnoteReference w:id="2"/>
      </w:r>
      <w:r w:rsidRPr="00195A36">
        <w:rPr>
          <w:rFonts w:ascii="Times New Roman" w:hAnsi="Times New Roman"/>
          <w:color w:val="000000"/>
          <w:sz w:val="26"/>
          <w:szCs w:val="26"/>
          <w:shd w:val="clear" w:color="auto" w:fill="FFFFFF"/>
        </w:rPr>
        <w:t xml:space="preserve"> Đây là sự nghiệp đòi hỏi phải có sự tham gia của toàn dân, toàn xã hội trong đó thanh niên đóng một vai trò đáng kể. Trong đó sự nhìn nhận của thanh niên về các vấn đề chính trị đất nước được đề cập đến trong bài viết là </w:t>
      </w:r>
      <w:r w:rsidRPr="00195A36">
        <w:rPr>
          <w:rFonts w:ascii="Times New Roman" w:hAnsi="Times New Roman"/>
          <w:sz w:val="26"/>
          <w:szCs w:val="26"/>
        </w:rPr>
        <w:t>vấn đề mang tính vĩ mô, có ảnh hưởng đến vận mệnh, tương lai và sự phát triển của đất nước. Vấn đề này có vai trò vô cùng quan trọng trong chiến lược phát triển thanh niên của Đảng, Nhà nước và nhân dân trong giai đoạn hiện nay.</w:t>
      </w:r>
    </w:p>
    <w:p w:rsidR="00280C63" w:rsidRPr="0027378F" w:rsidRDefault="00280C63" w:rsidP="00280C63">
      <w:pPr>
        <w:pStyle w:val="ListParagraph"/>
        <w:numPr>
          <w:ilvl w:val="2"/>
          <w:numId w:val="1"/>
        </w:numPr>
        <w:tabs>
          <w:tab w:val="clear" w:pos="2160"/>
          <w:tab w:val="num" w:pos="1134"/>
        </w:tabs>
        <w:snapToGrid w:val="0"/>
        <w:spacing w:after="120" w:line="312" w:lineRule="auto"/>
        <w:ind w:left="1134"/>
        <w:jc w:val="both"/>
        <w:outlineLvl w:val="1"/>
        <w:rPr>
          <w:b/>
          <w:color w:val="000000"/>
          <w:sz w:val="26"/>
          <w:szCs w:val="26"/>
          <w:shd w:val="clear" w:color="auto" w:fill="FFFFFF"/>
        </w:rPr>
      </w:pPr>
      <w:r w:rsidRPr="0027378F">
        <w:rPr>
          <w:b/>
          <w:color w:val="000000"/>
          <w:sz w:val="26"/>
          <w:szCs w:val="26"/>
          <w:shd w:val="clear" w:color="auto" w:fill="FFFFFF"/>
        </w:rPr>
        <w:t>Thái độ của thanh niên thanh niên Việt Nam đối với các vấn đề chính trị đất nước</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Đảng Cộng sản Việt Nam luôn đánh giá đúng vị trí, vai trò của thanh niên trong sự nghiệp cách mạng của Đảng và dân tộc. Đảng luôn xác định thanh niên là người chủ hiện tại và tương lai của đất nước, là đội quân xung kích cách mạng trong sự nghiệp công nghiệp hóa, hiện đại hóa. Xuất phát từ quan điểm đó, Đảng, Nhà nước và toàn xã hội luôn dành sự quan tâm, chăm lo đặc biệt đối với thanh niên và tổ chức Đoàn, nhất là trong thời kỳ phát triển đất nước và hội nhập quốc tế. Trong quá trình lãnh đạo, Đảng ta luôn đánh giá đúng vị trí, vai trò quan trọng của thanh niên và công tác thanh niên trong sự nghiệp cách mạng của Đảng và dân tộc. Nghị quyết Trung ương 4 (khóa VII) về công tác thanh niên trong thời kỳ đổi mới khẳng định: </w:t>
      </w:r>
      <w:r w:rsidRPr="00195A36">
        <w:rPr>
          <w:rFonts w:ascii="Times New Roman" w:hAnsi="Times New Roman"/>
          <w:i/>
          <w:sz w:val="26"/>
          <w:szCs w:val="26"/>
        </w:rPr>
        <w:t>“Sự nghiệp đổi mới có thành công hay không, cách mạng Việt Nam có vững bước theo con đường xã hội chủ nghĩa hay không phần lớn tùy thuộc vào lực lượng thanh niên, vào việc bồi dưỡng, rèn luyện thế hệ thanh niên. Công tác thanh niên là vấn đề sống còn của dân tộc, là một trong những nhân tố quyết định sự thành bại của cách mạng”</w:t>
      </w:r>
      <w:r w:rsidRPr="00195A36">
        <w:rPr>
          <w:rFonts w:ascii="Times New Roman" w:hAnsi="Times New Roman"/>
          <w:sz w:val="26"/>
          <w:szCs w:val="26"/>
        </w:rPr>
        <w:t xml:space="preserve">. </w:t>
      </w:r>
    </w:p>
    <w:p w:rsidR="00280C63" w:rsidRPr="00195A36" w:rsidRDefault="00280C63" w:rsidP="00280C63">
      <w:pPr>
        <w:spacing w:after="120" w:line="312" w:lineRule="auto"/>
        <w:ind w:firstLine="567"/>
        <w:jc w:val="both"/>
        <w:rPr>
          <w:rFonts w:ascii="Times New Roman" w:hAnsi="Times New Roman"/>
          <w:sz w:val="26"/>
          <w:szCs w:val="26"/>
        </w:rPr>
      </w:pPr>
      <w:r w:rsidRPr="00195A36">
        <w:rPr>
          <w:rFonts w:ascii="Times New Roman" w:hAnsi="Times New Roman"/>
          <w:sz w:val="26"/>
          <w:szCs w:val="26"/>
        </w:rPr>
        <w:tab/>
        <w:t xml:space="preserve">Đoàn Thanh niên Cộng sản Hồ Chí Minh không ngừng lớn mạnh, các hoạt động của Đoàn bám sát nhiệm vụ chính trị của đất nước, phù hợp với từng đối tượng thanh niên, phát huy vai trò xung kích, tình nguyện của tuổi trẻ trong phát triển kinh tế - xã hội và bảo vệ tổ quốc. </w:t>
      </w:r>
      <w:r w:rsidRPr="00195A36">
        <w:rPr>
          <w:rFonts w:ascii="Times New Roman" w:hAnsi="Times New Roman"/>
          <w:color w:val="000000"/>
          <w:sz w:val="26"/>
          <w:szCs w:val="26"/>
        </w:rPr>
        <w:t xml:space="preserve">Quán triệt sâu sắc quan điểm của Đảng và Nhà nước ta về nhiệm vụ bảo vệ Tổ quốc trong tình hình mới, đó là: </w:t>
      </w:r>
      <w:r w:rsidRPr="00195A36">
        <w:rPr>
          <w:rFonts w:ascii="Times New Roman" w:hAnsi="Times New Roman"/>
          <w:i/>
          <w:color w:val="000000"/>
          <w:sz w:val="26"/>
          <w:szCs w:val="26"/>
        </w:rPr>
        <w:t>“Giữ vững ổn định chính trị và môi trường hòa bình để xây dựng đất nước; bảo vệ vững chắc độc lập, chủ quyền, thống nhất, toàn vẹn lãnh thổ, lợi ích quốc gia, dân tộc; bảo vệ Đảng, Nhà nước, bảo vệ nhân dân và chế độ xã hội chủ nghĩa”</w:t>
      </w:r>
      <w:r w:rsidRPr="00195A36">
        <w:rPr>
          <w:rFonts w:ascii="Times New Roman" w:hAnsi="Times New Roman"/>
          <w:color w:val="000000"/>
          <w:sz w:val="26"/>
          <w:szCs w:val="26"/>
        </w:rPr>
        <w:t xml:space="preserve">. Trước những diễn biến phức tạp như hiện nay, đã và đang đặt ra những yêu cầu, đòi hỏi bức thiết đối với nhiệm vụ bảo vệ Tổ quốc nói chung và bảo vệ </w:t>
      </w:r>
      <w:r w:rsidRPr="00195A36">
        <w:rPr>
          <w:rFonts w:ascii="Times New Roman" w:hAnsi="Times New Roman"/>
          <w:color w:val="000000"/>
          <w:sz w:val="26"/>
          <w:szCs w:val="26"/>
        </w:rPr>
        <w:lastRenderedPageBreak/>
        <w:t>chủ quyền biển đảo nói riêng. Đây là trách nhiệm chung của toàn Đảng, toàn dân và toàn quân ta, trong đó thanh niên được xác định là lực lượng đông đảo, nòng cốt, xung kích đi đầu.</w:t>
      </w:r>
    </w:p>
    <w:p w:rsidR="00280C63" w:rsidRPr="00195A36" w:rsidRDefault="00280C63" w:rsidP="00280C63">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Trước tình hình thế giới và trong nước đang có nhiều diễn biến phức tạp và khó lường, những thách thức đặt ra đối thanh niên mà Đảng ta đã chỉ ra trước những nguy cơ chung của đất nước như: </w:t>
      </w:r>
      <w:r w:rsidRPr="00195A36">
        <w:rPr>
          <w:rFonts w:ascii="Times New Roman" w:hAnsi="Times New Roman"/>
          <w:i/>
          <w:sz w:val="26"/>
          <w:szCs w:val="26"/>
        </w:rPr>
        <w:t>Một là</w:t>
      </w:r>
      <w:r w:rsidRPr="00195A36">
        <w:rPr>
          <w:rFonts w:ascii="Times New Roman" w:hAnsi="Times New Roman"/>
          <w:sz w:val="26"/>
          <w:szCs w:val="26"/>
        </w:rPr>
        <w:t xml:space="preserve">, kinh tế đất nước còn nhiều khó khăn, các nhu cầu của nhân dân cũng như của thanh nên chưa được đáp ứng đầy đủ trong các lĩnh vực: học hành, nghề nghiệp, thu nhập, giải trí…Sự chuyển dịch về cơ cấu kinh tế, sự phân hóa giàu nghèo ngày càng gia tăng, quá trình phát triển kinh tế thị trường tạo ra nhiều thách thức đối với thanh niên về trình độ học vấn, chuyên môn, nghiệp vụ, tay nghề, bản lĩnh…tác động đến tư tưởng, tình cảm, lối sống của thanh niên. </w:t>
      </w:r>
      <w:r w:rsidRPr="00195A36">
        <w:rPr>
          <w:rFonts w:ascii="Times New Roman" w:hAnsi="Times New Roman"/>
          <w:i/>
          <w:sz w:val="26"/>
          <w:szCs w:val="26"/>
        </w:rPr>
        <w:t>Hai là</w:t>
      </w:r>
      <w:r w:rsidRPr="00195A36">
        <w:rPr>
          <w:rFonts w:ascii="Times New Roman" w:hAnsi="Times New Roman"/>
          <w:sz w:val="26"/>
          <w:szCs w:val="26"/>
        </w:rPr>
        <w:t xml:space="preserve">, sự chống phá của các thế lực bên ngoài, xóa bỏ vai trò lãnh đạo của Đảng và chia rẽ khối đại đoàn kết dân tộc. Điều này đặt ra thách thức rất lớn đối với thanh niên. Bởi thanh niên là đối tượng dễ lung lạc, các thế lực thù địch dùng các thủ đoạn kinh tế, chính trị và văn hóa tác động làm biến chất, chống đối chế độ, gây mất ổn định chính trị đất nước. </w:t>
      </w:r>
      <w:r w:rsidRPr="00195A36">
        <w:rPr>
          <w:rFonts w:ascii="Times New Roman" w:hAnsi="Times New Roman"/>
          <w:i/>
          <w:sz w:val="26"/>
          <w:szCs w:val="26"/>
        </w:rPr>
        <w:t>Ba là</w:t>
      </w:r>
      <w:r w:rsidRPr="00195A36">
        <w:rPr>
          <w:rFonts w:ascii="Times New Roman" w:hAnsi="Times New Roman"/>
          <w:sz w:val="26"/>
          <w:szCs w:val="26"/>
        </w:rPr>
        <w:t>, các vấn đề tệ nạn xã hội như ma túy, mại dâm, tội phạm, môi trường xã hội chưa lành mạnh, tỷ lệ nhiễm HIV/AIDS đang diễn biến phức tạp…đang và sẽ tác động xấu đến thanh niên. Bên cạnh đó, sự tác động của toàn cầu hóa, qua internet, các phương tiện truyền thông các sản phẩm phi văn hóa tác động trực tiếp đến lối sống, nếp sống của thanh niên hiện nay, gây phức tạp cho việc giữ gìn và bảo vệ bản sắc văn hóa.</w:t>
      </w:r>
    </w:p>
    <w:p w:rsidR="00280C63" w:rsidRPr="00195A36" w:rsidRDefault="00280C63" w:rsidP="00280C63">
      <w:pPr>
        <w:spacing w:after="120" w:line="312" w:lineRule="auto"/>
        <w:ind w:firstLine="567"/>
        <w:jc w:val="both"/>
        <w:rPr>
          <w:rFonts w:ascii="Times New Roman" w:hAnsi="Times New Roman"/>
          <w:sz w:val="26"/>
          <w:szCs w:val="26"/>
        </w:rPr>
      </w:pPr>
      <w:r w:rsidRPr="00195A36">
        <w:rPr>
          <w:rFonts w:ascii="Times New Roman" w:hAnsi="Times New Roman"/>
          <w:sz w:val="26"/>
          <w:szCs w:val="26"/>
        </w:rPr>
        <w:tab/>
        <w:t>Trong công cuộc đổi mới đất nước trong 30 năm qua đang mang lại hai nhận thức, hai tư duy khác nhau về các vấn đề chính trị đất nước, ý thức dân tộc của thế hệ thanh niên Việt Nam hiện nay, cụ thể như sau:</w:t>
      </w:r>
    </w:p>
    <w:p w:rsidR="00280C63" w:rsidRPr="00195A36" w:rsidRDefault="00280C63" w:rsidP="00280C63">
      <w:pPr>
        <w:pStyle w:val="FootnoteText"/>
        <w:numPr>
          <w:ilvl w:val="1"/>
          <w:numId w:val="2"/>
        </w:numPr>
        <w:spacing w:after="120" w:line="312" w:lineRule="auto"/>
        <w:ind w:left="0" w:firstLine="567"/>
        <w:jc w:val="both"/>
        <w:rPr>
          <w:b/>
          <w:i/>
          <w:sz w:val="26"/>
          <w:szCs w:val="26"/>
        </w:rPr>
      </w:pPr>
      <w:r w:rsidRPr="00195A36">
        <w:rPr>
          <w:b/>
          <w:i/>
          <w:sz w:val="26"/>
          <w:szCs w:val="26"/>
        </w:rPr>
        <w:t>Sự nhìn nhận và thái độ tích cực</w:t>
      </w:r>
    </w:p>
    <w:p w:rsidR="00280C63" w:rsidRPr="00195A36" w:rsidRDefault="00280C63" w:rsidP="00280C63">
      <w:pPr>
        <w:snapToGrid w:val="0"/>
        <w:spacing w:after="120" w:line="312" w:lineRule="auto"/>
        <w:ind w:firstLine="567"/>
        <w:jc w:val="both"/>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Với truyền thống được coi là quan trọng nhất của dân tộc Việt Nam, đó là tinh thần yêu nước. Đây được coi là một truyền thống lớn nhất, là bệ đỡ tinh thần và là giá trị cốt lõi của dân tộc Việt Nam.</w:t>
      </w:r>
      <w:r w:rsidRPr="00195A36">
        <w:rPr>
          <w:rStyle w:val="FootnoteReference"/>
          <w:rFonts w:ascii="Times New Roman" w:hAnsi="Times New Roman"/>
          <w:color w:val="000000"/>
          <w:sz w:val="26"/>
          <w:szCs w:val="26"/>
          <w:shd w:val="clear" w:color="auto" w:fill="FFFFFF"/>
        </w:rPr>
        <w:footnoteReference w:id="3"/>
      </w:r>
      <w:r w:rsidRPr="00195A36">
        <w:rPr>
          <w:rFonts w:ascii="Times New Roman" w:hAnsi="Times New Roman"/>
          <w:color w:val="000000"/>
          <w:sz w:val="26"/>
          <w:szCs w:val="26"/>
          <w:shd w:val="clear" w:color="auto" w:fill="FFFFFF"/>
        </w:rPr>
        <w:t xml:space="preserve"> Cùng với sự phát triển của đất nước, thái độ và ý thức chính trị của thanh niên đã có những chuyển biến tích cực, thanh niên ngày càng quan tâm và có trách nhiệm hơn đối với những vấn đề của quê hương, đất nước, những vấn đề trong khu vực và trên thế giới. Những thành tựu to lớn, toàn diện của đất nước trong công cuộc đổi mới, đẩy mạnh công nghiệp hóa, hiện đại hóa và hội nhập quốc tế làm cho thanh niên thêm tin tưởng vào sự lãnh đạo của Đảng, vào con đường xây dựng chủ nghĩa xã hội ở </w:t>
      </w:r>
      <w:r w:rsidRPr="00195A36">
        <w:rPr>
          <w:rFonts w:ascii="Times New Roman" w:hAnsi="Times New Roman"/>
          <w:color w:val="000000"/>
          <w:sz w:val="26"/>
          <w:szCs w:val="26"/>
          <w:shd w:val="clear" w:color="auto" w:fill="FFFFFF"/>
        </w:rPr>
        <w:lastRenderedPageBreak/>
        <w:t>nước ta. Thanh niên nhận thức rõ hơn về bối cảnh, tình hình, nhiệm vụ cách mạng của đất nước. Bối cảnh trong nước và quốc tế đang tác động lên tất cả tầng lớp trong xã hội, tác động một cách toàn diện lên tư tưởng, tình cảm, lối sống, nhu cầu của từng thanh niên. Ý thức được điều đó, thanh niên đã tích cực rèn luyện để có lập trường tư tưởng vững vàng, có lòng yêu nước, có niềm tin vào sự lãnh đạo của Đảng và sự nghiệp xây dựng chủ nghĩa xã hội, tích cực tham gia vào các cuộc đấu tranh bảo vệ cương lĩnh, đường lối của Đảng, chính sách pháp luật của Nhà nước, đấu tranh chống lại các tiêu cực, tệ nạn xã hội, nạn tham nhũng…</w:t>
      </w:r>
      <w:r w:rsidRPr="00195A36">
        <w:rPr>
          <w:rFonts w:ascii="Times New Roman" w:hAnsi="Times New Roman"/>
          <w:b/>
          <w:bCs/>
          <w:color w:val="000000"/>
          <w:sz w:val="26"/>
          <w:szCs w:val="26"/>
          <w:shd w:val="clear" w:color="auto" w:fill="FFFFFF"/>
        </w:rPr>
        <w:t xml:space="preserve"> </w:t>
      </w:r>
      <w:r w:rsidRPr="00195A36">
        <w:rPr>
          <w:rFonts w:ascii="Times New Roman" w:hAnsi="Times New Roman"/>
          <w:bCs/>
          <w:color w:val="000000"/>
          <w:sz w:val="26"/>
          <w:szCs w:val="26"/>
          <w:shd w:val="clear" w:color="auto" w:fill="FFFFFF"/>
        </w:rPr>
        <w:t>Nhiều hoạt động tiêu biểu gắn liền với công tác phát triển thanh niên như: Cuộc vận động "Tuổi trẻ Việt Nam học tập và làm theo lời Bác"; Hoạt động giáo dục truyền thống của Đoàn gắn với các sự kiện lịch sử; Hoạt động đền ơn đáp nghĩa và tri ân các anh hùng, liệt sĩ</w:t>
      </w:r>
      <w:r w:rsidRPr="00195A36">
        <w:rPr>
          <w:rFonts w:ascii="Times New Roman" w:hAnsi="Times New Roman"/>
          <w:color w:val="000000"/>
          <w:sz w:val="26"/>
          <w:szCs w:val="26"/>
          <w:shd w:val="clear" w:color="auto" w:fill="FFFFFF"/>
        </w:rPr>
        <w:t xml:space="preserve"> mang ý nghĩa giáo dục sâu sắc cho thế hệ trẻ;</w:t>
      </w:r>
      <w:r w:rsidRPr="00195A36">
        <w:rPr>
          <w:rFonts w:ascii="Times New Roman" w:hAnsi="Times New Roman"/>
          <w:bCs/>
          <w:color w:val="000000"/>
          <w:sz w:val="26"/>
          <w:szCs w:val="26"/>
          <w:shd w:val="clear" w:color="auto" w:fill="FFFFFF"/>
        </w:rPr>
        <w:t xml:space="preserve"> Hành trình tuổi trẻ vì biển đảo quê hương</w:t>
      </w:r>
      <w:r w:rsidRPr="00195A36">
        <w:rPr>
          <w:rFonts w:ascii="Times New Roman" w:hAnsi="Times New Roman"/>
          <w:color w:val="000000"/>
          <w:sz w:val="26"/>
          <w:szCs w:val="26"/>
          <w:shd w:val="clear" w:color="auto" w:fill="FFFFFF"/>
        </w:rPr>
        <w:t xml:space="preserve"> là một trong những hoạt động nhằm thực hiện Nghị quyết trung ương 4 (Khoá X) của Đảng về "Chiến lược biển của Việt Nam đến 2020"…</w:t>
      </w:r>
    </w:p>
    <w:p w:rsidR="00280C63" w:rsidRPr="00195A36" w:rsidRDefault="00280C63" w:rsidP="00280C63">
      <w:pPr>
        <w:snapToGrid w:val="0"/>
        <w:spacing w:after="120" w:line="312" w:lineRule="auto"/>
        <w:ind w:firstLine="567"/>
        <w:jc w:val="both"/>
        <w:rPr>
          <w:rFonts w:ascii="Times New Roman" w:hAnsi="Times New Roman"/>
          <w:color w:val="000000"/>
          <w:sz w:val="26"/>
          <w:szCs w:val="26"/>
          <w:shd w:val="clear" w:color="auto" w:fill="FFFFFF"/>
        </w:rPr>
      </w:pPr>
      <w:r w:rsidRPr="00195A36">
        <w:rPr>
          <w:rFonts w:ascii="Times New Roman" w:hAnsi="Times New Roman"/>
          <w:color w:val="000000"/>
          <w:sz w:val="26"/>
          <w:szCs w:val="26"/>
          <w:shd w:val="clear" w:color="auto" w:fill="FFFFFF"/>
        </w:rPr>
        <w:t>Như vậy có thể nói yêu nước vẫn là giá trị được thanh niên Việt Nam đánh giá cao. Trong hai cuộc khảo sát thanh niên (được tiến hành vào năm 2006 và 2008) của nhóm nghiên cứu do PGS.TS Nguyễn Ngọc Phú đứng đầu, tuyệt đại đa số thanh niên Việt Nam đều khẳng định có “tinh thần yêu nước xã hội chủ nghĩa” là phẩm chất đạo đức quan trọng nhất của người Việt Nam. Ngoài ra, trong cuộc khảo sát trên 2000 thanh niên thuộc các vùng miền và thành phần khác nhau của nhóm nghiên cứu do TS. Phạm Hồng Tung đứng đầu, có tới 74,2% số thanh niên được hỏi khẳng định họ cơ bản quan tâm hoặc rất quan tâm tới vận mệnh đất nước.</w:t>
      </w:r>
      <w:r w:rsidRPr="00195A36">
        <w:rPr>
          <w:rStyle w:val="FootnoteReference"/>
          <w:rFonts w:ascii="Times New Roman" w:hAnsi="Times New Roman"/>
          <w:color w:val="000000"/>
          <w:sz w:val="26"/>
          <w:szCs w:val="26"/>
          <w:shd w:val="clear" w:color="auto" w:fill="FFFFFF"/>
        </w:rPr>
        <w:footnoteReference w:id="4"/>
      </w:r>
    </w:p>
    <w:p w:rsidR="00280C63" w:rsidRPr="00195A36" w:rsidRDefault="00280C63" w:rsidP="00280C63">
      <w:pPr>
        <w:snapToGrid w:val="0"/>
        <w:spacing w:after="120" w:line="312" w:lineRule="auto"/>
        <w:ind w:firstLine="567"/>
        <w:jc w:val="both"/>
        <w:rPr>
          <w:rFonts w:ascii="Times New Roman" w:hAnsi="Times New Roman"/>
          <w:b/>
          <w:sz w:val="26"/>
          <w:szCs w:val="26"/>
        </w:rPr>
      </w:pPr>
      <w:r w:rsidRPr="00195A36">
        <w:rPr>
          <w:rFonts w:ascii="Times New Roman" w:hAnsi="Times New Roman"/>
          <w:color w:val="000000"/>
          <w:sz w:val="26"/>
          <w:szCs w:val="26"/>
          <w:shd w:val="clear" w:color="auto" w:fill="FFFFFF"/>
        </w:rPr>
        <w:t xml:space="preserve"> Bộ phận thanh niên tiên tiến có quyết tâm cao, hoài bão lớn và luôn phấn đấu cống hiến cho đất nước ngày càng đông đảo. Thanh niên tích cực tham gia học tập nâng cao trình độ lý luận chính trị, bồi đắp lý tưởng cách mạng trong sáng. Nhận thức chính trị của thanh niên được tăng cường, là động lực tinh thần quan trọng để phát huy tính xung kích, tinh thần tình nguyện của đa số thanh niên Việt Nam trong thời gian tới. Tỷ lệ thanh niên tích cực phấn đấu gia nhập tổ chức Đoàn, Đảng có xu hướng tăng. Tính tích cực xã hội của thanh niên được tăng thêm và thể hiện rõ trong các phong trào thanh niên do Đoàn phát động. Thanh niên tiếp tục tham gia ngày càng đông đảo vào các hoạt động tình nguyện đến những nơi gian khổ, khó khăn, những vùng xa xôi, các hoạt động xã hội nhân đạo giúp đỡ những người có hoàn cảnh khó khăn, góp phần xây dựng đất nước.</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lastRenderedPageBreak/>
        <w:t>Cùng với sự phát triển của đất nước thì thái độ và ý thức chính trị của thanh niên có nhiều biểu hiện tích cực. Điều này được thể hiện rất rõ thông qua các hoạt động, phong trào được Đoàn và Hội cùng phối hợp tổ chức liên tục trong những</w:t>
      </w:r>
      <w:r w:rsidRPr="00195A36">
        <w:rPr>
          <w:rFonts w:ascii="Times New Roman" w:hAnsi="Times New Roman"/>
          <w:sz w:val="26"/>
          <w:szCs w:val="26"/>
          <w:lang w:val="vi-VN"/>
        </w:rPr>
        <w:t xml:space="preserve"> năm qua. Tất cả các phong trào với nhiều hình thức và nội dung phong phú khác nhau. Các hoạt động phong trào đều nhằm mục đích phát huy cao độ tinh thần tình nguyện, xung kích của đoàn viên nói riêng và thanh niên nói chung</w:t>
      </w:r>
      <w:r w:rsidRPr="00195A36">
        <w:rPr>
          <w:rFonts w:ascii="Times New Roman" w:hAnsi="Times New Roman"/>
          <w:color w:val="000000"/>
          <w:sz w:val="26"/>
          <w:szCs w:val="26"/>
          <w:shd w:val="clear" w:color="auto" w:fill="FFFFFF"/>
        </w:rPr>
        <w:t>… Thanh niên đã tham gia vào 10.371 đội tình nguyện; tổ chức 398.883 lần chữa bệnh cho 11.673.342 lượt người; tổ chức 72.305 lần thăm hỏi người nghèo, giúp đỡ tặng quà trẻ em có hoàn cảnh khó khăn với tổng trị giá 370.164 triệu đồng; huy động nguồn lực cho chương trình được 5.097.490 triệu đồng.</w:t>
      </w:r>
      <w:r w:rsidRPr="00195A36">
        <w:rPr>
          <w:rStyle w:val="FootnoteReference"/>
          <w:rFonts w:ascii="Times New Roman" w:hAnsi="Times New Roman"/>
          <w:sz w:val="26"/>
          <w:szCs w:val="26"/>
        </w:rPr>
        <w:footnoteReference w:id="5"/>
      </w:r>
    </w:p>
    <w:p w:rsidR="00280C63" w:rsidRPr="00195A36" w:rsidRDefault="00280C63" w:rsidP="00280C63">
      <w:pPr>
        <w:snapToGrid w:val="0"/>
        <w:spacing w:after="120" w:line="312" w:lineRule="auto"/>
        <w:ind w:firstLine="567"/>
        <w:jc w:val="both"/>
        <w:rPr>
          <w:rFonts w:ascii="Times New Roman" w:hAnsi="Times New Roman"/>
          <w:sz w:val="26"/>
          <w:szCs w:val="26"/>
          <w:lang w:val="vi-VN"/>
        </w:rPr>
      </w:pPr>
      <w:r w:rsidRPr="00195A36">
        <w:rPr>
          <w:rFonts w:ascii="Times New Roman" w:hAnsi="Times New Roman"/>
          <w:sz w:val="26"/>
          <w:szCs w:val="26"/>
        </w:rPr>
        <w:t>Ngoài ra, có thể kể đến các phong trào nổi bật như</w:t>
      </w:r>
      <w:r w:rsidRPr="00195A36">
        <w:rPr>
          <w:rFonts w:ascii="Times New Roman" w:hAnsi="Times New Roman"/>
          <w:sz w:val="26"/>
          <w:szCs w:val="26"/>
          <w:lang w:val="vi-VN"/>
        </w:rPr>
        <w:t xml:space="preserve"> “Thanh niên đi đầu trong xây dựng xã hội học tập”</w:t>
      </w:r>
      <w:r w:rsidRPr="00195A36">
        <w:rPr>
          <w:rFonts w:ascii="Times New Roman" w:hAnsi="Times New Roman"/>
          <w:sz w:val="26"/>
          <w:szCs w:val="26"/>
        </w:rPr>
        <w:t>;</w:t>
      </w:r>
      <w:r w:rsidRPr="00195A36">
        <w:rPr>
          <w:rFonts w:ascii="Times New Roman" w:hAnsi="Times New Roman"/>
          <w:sz w:val="26"/>
          <w:szCs w:val="26"/>
          <w:lang w:val="vi-VN"/>
        </w:rPr>
        <w:t xml:space="preserve"> “Tuổi trẻ Việt Nam học tập và làm theo lời Bác”; “Năm xung kích phát triển kinh tế - xã hội và bảo vệ Tổ quốc”, trong đó đặc biệt là cuộc vận động của đoàn viên, thanh niên “Xung kích, tình nguyện vì cuộc sống cộng đồng” bao gồm các phong trào thanh niên tham gia xóa nạn mù chữ, bảo vệ môi trường, đấu tranh phòng, chống các tệ nạn mại dâm, nghiện ma túy, lây lan HIV/AIDS, hỗ trợ tu sửa nhà tình nghĩa, giúp đỡ các gia đình thương binh liệt sĩ, gia đình có công với cách mạng, tham gia khám chữa bệnh cho nhân dân, tham gia hiến máu nhân đạo.</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Thực hiện Nghị quyết của Ban Chấp hành Trung ương Đảng khóa</w:t>
      </w:r>
      <w:r w:rsidRPr="00195A36">
        <w:rPr>
          <w:rFonts w:ascii="Times New Roman" w:hAnsi="Times New Roman"/>
          <w:sz w:val="26"/>
          <w:szCs w:val="26"/>
          <w:lang w:val="vi-VN"/>
        </w:rPr>
        <w:t xml:space="preserve"> X</w:t>
      </w:r>
      <w:r w:rsidRPr="00195A36">
        <w:rPr>
          <w:rFonts w:ascii="Times New Roman" w:hAnsi="Times New Roman"/>
          <w:sz w:val="26"/>
          <w:szCs w:val="26"/>
        </w:rPr>
        <w:t>I</w:t>
      </w:r>
      <w:r w:rsidRPr="00195A36">
        <w:rPr>
          <w:rFonts w:ascii="Times New Roman" w:hAnsi="Times New Roman"/>
          <w:sz w:val="26"/>
          <w:szCs w:val="26"/>
          <w:lang w:val="vi-VN"/>
        </w:rPr>
        <w:t xml:space="preserve"> </w:t>
      </w:r>
      <w:r w:rsidRPr="00195A36">
        <w:rPr>
          <w:rFonts w:ascii="Times New Roman" w:hAnsi="Times New Roman"/>
          <w:sz w:val="26"/>
          <w:szCs w:val="26"/>
        </w:rPr>
        <w:t>và Nghị quyết Đại hội Đoàn toàn quốc lần thứ X,</w:t>
      </w:r>
      <w:r w:rsidRPr="00195A36">
        <w:rPr>
          <w:rFonts w:ascii="Times New Roman" w:hAnsi="Times New Roman"/>
          <w:i/>
          <w:sz w:val="26"/>
          <w:szCs w:val="26"/>
        </w:rPr>
        <w:t xml:space="preserve"> </w:t>
      </w:r>
      <w:r w:rsidRPr="00195A36">
        <w:rPr>
          <w:rFonts w:ascii="Times New Roman" w:hAnsi="Times New Roman"/>
          <w:sz w:val="26"/>
          <w:szCs w:val="26"/>
        </w:rPr>
        <w:t xml:space="preserve">Ban Thường vụ Trung ương Đoàn TNCS Hồ Chí Minh triển khai Chương trình hành động về </w:t>
      </w:r>
      <w:r w:rsidRPr="00195A36">
        <w:rPr>
          <w:rFonts w:ascii="Times New Roman" w:hAnsi="Times New Roman"/>
          <w:i/>
          <w:sz w:val="26"/>
          <w:szCs w:val="26"/>
        </w:rPr>
        <w:t>“Phát huy vai trò xung kích của thanh niên trong ứng phó với biến đổi khí hậu và bảo vệ môi trường”.</w:t>
      </w:r>
      <w:r w:rsidRPr="00195A36">
        <w:rPr>
          <w:rFonts w:ascii="Times New Roman" w:hAnsi="Times New Roman"/>
          <w:sz w:val="26"/>
          <w:szCs w:val="26"/>
        </w:rPr>
        <w:t xml:space="preserve"> Thanh niên đã tham gia 30.714 hoạt động tình nguyện bảo vệ môi trường, phòng chống biến đổi khí hậu do Hội tổ chức thu hút 3.784.346 lượt thanh niên tham gia, thành lập 20.681 đội nhóm thanh niên tình nguyện vì môi trường, đảm nhận 77.429 công trình thanh niên bảo vệ môi trường và phòng chống biến đổi khí hậu.</w:t>
      </w:r>
      <w:r w:rsidRPr="00195A36">
        <w:rPr>
          <w:rStyle w:val="FootnoteReference"/>
          <w:rFonts w:ascii="Times New Roman" w:hAnsi="Times New Roman"/>
          <w:color w:val="000000"/>
          <w:sz w:val="26"/>
          <w:szCs w:val="26"/>
        </w:rPr>
        <w:footnoteReference w:id="6"/>
      </w:r>
    </w:p>
    <w:p w:rsidR="00280C63" w:rsidRPr="00195A36" w:rsidRDefault="00280C63" w:rsidP="00280C63">
      <w:pPr>
        <w:pStyle w:val="BodyText"/>
        <w:tabs>
          <w:tab w:val="left" w:pos="6061"/>
        </w:tabs>
        <w:snapToGrid w:val="0"/>
        <w:spacing w:after="120" w:line="312" w:lineRule="auto"/>
        <w:ind w:firstLine="567"/>
        <w:rPr>
          <w:rFonts w:ascii="Times New Roman" w:hAnsi="Times New Roman"/>
          <w:color w:val="000000"/>
          <w:sz w:val="26"/>
          <w:szCs w:val="26"/>
          <w:lang w:val="sv-SE"/>
        </w:rPr>
      </w:pPr>
      <w:r w:rsidRPr="00195A36">
        <w:rPr>
          <w:rFonts w:ascii="Times New Roman" w:hAnsi="Times New Roman"/>
          <w:sz w:val="26"/>
          <w:szCs w:val="26"/>
        </w:rPr>
        <w:t xml:space="preserve">          Ngoài ra, m</w:t>
      </w:r>
      <w:r w:rsidRPr="00195A36">
        <w:rPr>
          <w:rFonts w:ascii="Times New Roman" w:hAnsi="Times New Roman"/>
          <w:sz w:val="26"/>
          <w:szCs w:val="26"/>
          <w:lang w:val="vi-VN"/>
        </w:rPr>
        <w:t>ột trong những hoạt động xung kích thể hiện tính tích cực chính trị - xã hội cao của thanh niên trong việc giải quyết các vấn đề kinh tế - xã hội là chương trình: “</w:t>
      </w:r>
      <w:r w:rsidRPr="00195A36">
        <w:rPr>
          <w:rFonts w:ascii="Times New Roman" w:hAnsi="Times New Roman"/>
          <w:i/>
          <w:sz w:val="26"/>
          <w:szCs w:val="26"/>
          <w:lang w:val="vi-VN"/>
        </w:rPr>
        <w:t>Đoàn TNCS Hồ Chí Minh tham gia giữ gìn trật tự an toàn giao thông</w:t>
      </w:r>
      <w:r w:rsidRPr="00195A36">
        <w:rPr>
          <w:rFonts w:ascii="Times New Roman" w:hAnsi="Times New Roman"/>
          <w:sz w:val="26"/>
          <w:szCs w:val="26"/>
          <w:lang w:val="vi-VN"/>
        </w:rPr>
        <w:t xml:space="preserve">”, </w:t>
      </w:r>
      <w:r w:rsidRPr="00195A36">
        <w:rPr>
          <w:rFonts w:ascii="Times New Roman" w:hAnsi="Times New Roman"/>
          <w:sz w:val="26"/>
          <w:szCs w:val="26"/>
          <w:lang w:val="de-DE"/>
        </w:rPr>
        <w:t>t</w:t>
      </w:r>
      <w:r w:rsidRPr="00195A36">
        <w:rPr>
          <w:rFonts w:ascii="Times New Roman" w:hAnsi="Times New Roman"/>
          <w:color w:val="000000"/>
          <w:sz w:val="26"/>
          <w:szCs w:val="26"/>
          <w:lang w:val="sv-SE"/>
        </w:rPr>
        <w:t xml:space="preserve">iếp tục đẩy mạnh các hoạt động tuyên truyền về an toàn giao thông, đặc biệt là tuyên truyền về văn hóa giao thông. Phát huy vai trò xung kích của thanh niên trong tham gia giữ gìn trật tự an toàn giao thông. Duy trì và nâng cao hiệu quả hoạt động của các mô hình "Cổng </w:t>
      </w:r>
      <w:r w:rsidRPr="00195A36">
        <w:rPr>
          <w:rFonts w:ascii="Times New Roman" w:hAnsi="Times New Roman"/>
          <w:color w:val="000000"/>
          <w:sz w:val="26"/>
          <w:szCs w:val="26"/>
          <w:lang w:val="sv-SE"/>
        </w:rPr>
        <w:lastRenderedPageBreak/>
        <w:t xml:space="preserve">trường an toàn giao thông”, "Điểm giao cắt đường bộ, đường sắt an toàn”, "Bến đò ngang an toàn". </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lang w:val="vi-VN"/>
        </w:rPr>
        <w:t>Chương trình này đã được 100% các tỉnh, thành Đoàn, Đoàn trực thuộc triển khai thực hiện. Trung ương Đoàn phát động cuộc vận động “Thanh niên với văn hóa giao thông”, “Lễ hội thanh niên với văn hóa giao thông” và tập huấn cho 3.500 lượt cán bộ, đoàn viên thanh niên về “Văn hóa giao thông” tại Hà Nội, Thành phố Hồ Chí Minh, Thái Nguyên, Hải Phòng, Lạng Sơn, Nghệ An, Đà Nẵng, Lâm Đồng và Cần Thơ.</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Bên cạnh các phong trào gắn liền với công cuộc xây dựng Tổ quốc, thanh niên còn tham gia các phong trào phát sinh do tình hình chính trị đất nước có sự chuyển biến.</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Ngày 1 tháng 5 năm 2014, Trung Quốc đã đưa giàn khoan dầu Hải Dương 981 định vị ở thềm lục địa của Việt Nam,vi phạm quyền chủ quyền của Việt Nam và trái với Công ước Liên Hợp Quốc về Luật Biển năm 1982 mà Trung Quốc cũng tham gia. Các cuộc biểu tình phản đối Trung Quốc lắp đặt giàn khoan thăm dò dầu khí HD-981 đã diễn ra trong các tỉnh thành của Việt Nam với sự tham gia đông đảo của thanh niên, sinh viên Việt Nam. Cộng đồng sinh viên Việt Nam ở nhiều nước trên thế giới như Mỹ, Áo, Trung Quốc… cũng tổ chức biểu tình ôn hòa để phản đối động thái này của Trung Quốc. Bên cạnh đó, cuộc vận động “Nghĩa tình biên giới hải đảo” với các hoạt động “hành động tuổi trẻ vì biển đảo quê hương”, “đồng hành cùng ngư dân trẻ ra khơi”, “góp đá xây Trường Sa” đã củng cố thêm lòng yêu nước, góp phần thay đổi thái độ và nhận thức chính trị của thanh niên Việt Nam. Thanh niên Việt Nam, trong đó có không ít người có trình độ cao luôn </w:t>
      </w:r>
      <w:r w:rsidRPr="00195A36">
        <w:rPr>
          <w:rFonts w:ascii="Times New Roman" w:hAnsi="Times New Roman"/>
          <w:color w:val="000000"/>
          <w:sz w:val="26"/>
          <w:szCs w:val="26"/>
          <w:shd w:val="clear" w:color="auto" w:fill="FFFFFF"/>
        </w:rPr>
        <w:t>tự nguyện, tự giác tham gia thực hiện nghĩa vụ quân sự, các hoạt động bảo vệ Tổ quốc và giữ gìn an ninh, trật tự, an toàn xã hội</w:t>
      </w:r>
      <w:r w:rsidRPr="00195A36">
        <w:rPr>
          <w:rFonts w:ascii="Times New Roman" w:hAnsi="Times New Roman"/>
          <w:sz w:val="26"/>
          <w:szCs w:val="26"/>
        </w:rPr>
        <w:t>.</w:t>
      </w:r>
    </w:p>
    <w:p w:rsidR="00280C63" w:rsidRPr="00195A36" w:rsidRDefault="00280C63" w:rsidP="00280C63">
      <w:pPr>
        <w:snapToGrid w:val="0"/>
        <w:spacing w:after="120" w:line="312" w:lineRule="auto"/>
        <w:ind w:firstLine="567"/>
        <w:rPr>
          <w:rFonts w:ascii="Times New Roman" w:hAnsi="Times New Roman"/>
          <w:b/>
          <w:i/>
          <w:sz w:val="26"/>
          <w:szCs w:val="26"/>
        </w:rPr>
      </w:pPr>
      <w:r w:rsidRPr="00195A36">
        <w:rPr>
          <w:rFonts w:ascii="Times New Roman" w:hAnsi="Times New Roman"/>
          <w:b/>
          <w:i/>
          <w:sz w:val="26"/>
          <w:szCs w:val="26"/>
        </w:rPr>
        <w:t>1.2. Sự nhìn nhận và thái độ tiêu cực</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Bên cạnh đa số thanh niên có nhận thức và hành động đúng đắn đối với các vấn đề chính trị xã hội của đất nước, có một số bộ phận thanh niên Việt Nam ngày nay có lối sống ích kỷ, thờ ơ, vô cảm, vô trách nhiệm với các vấn đề chính trị đất nước. Họ ít quan tâm đến tình hình, vận mệnh đất nước, ưa sống, suy nghĩ và hành động theo lối thực dụng, vị kỷ cá nhân. Không phải không có cơ sở khi nhiều ý kiến cho rằng tình cảm yên nước của thanh niên Việt Nam hiện nay phai nhạt hơn rất nhiều so với các thế hệ trước.</w:t>
      </w:r>
    </w:p>
    <w:p w:rsidR="00280C63" w:rsidRDefault="00280C63" w:rsidP="00280C63">
      <w:pPr>
        <w:snapToGrid w:val="0"/>
        <w:spacing w:after="120" w:line="312" w:lineRule="auto"/>
        <w:ind w:firstLine="567"/>
        <w:jc w:val="both"/>
        <w:rPr>
          <w:rFonts w:ascii="Times New Roman" w:hAnsi="Times New Roman"/>
          <w:b/>
          <w:sz w:val="26"/>
          <w:szCs w:val="26"/>
        </w:rPr>
      </w:pPr>
    </w:p>
    <w:p w:rsidR="00280C63" w:rsidRDefault="00280C63" w:rsidP="00280C63">
      <w:pPr>
        <w:rPr>
          <w:rFonts w:ascii="Times New Roman" w:hAnsi="Times New Roman"/>
          <w:b/>
          <w:sz w:val="26"/>
          <w:szCs w:val="26"/>
        </w:rPr>
      </w:pPr>
      <w:r>
        <w:rPr>
          <w:rFonts w:ascii="Times New Roman" w:hAnsi="Times New Roman"/>
          <w:b/>
          <w:sz w:val="26"/>
          <w:szCs w:val="26"/>
        </w:rPr>
        <w:br w:type="page"/>
      </w:r>
    </w:p>
    <w:p w:rsidR="00280C63" w:rsidRPr="00195A36" w:rsidRDefault="00280C63" w:rsidP="00280C63">
      <w:pPr>
        <w:snapToGrid w:val="0"/>
        <w:spacing w:after="120" w:line="312" w:lineRule="auto"/>
        <w:ind w:firstLine="567"/>
        <w:jc w:val="both"/>
        <w:rPr>
          <w:rFonts w:ascii="Times New Roman" w:hAnsi="Times New Roman"/>
          <w:b/>
          <w:sz w:val="26"/>
          <w:szCs w:val="26"/>
        </w:rPr>
      </w:pPr>
      <w:r w:rsidRPr="00195A36">
        <w:rPr>
          <w:rFonts w:ascii="Times New Roman" w:hAnsi="Times New Roman"/>
          <w:b/>
          <w:sz w:val="26"/>
          <w:szCs w:val="26"/>
        </w:rPr>
        <w:lastRenderedPageBreak/>
        <w:t>Mức độ quan tâm của thanh niên đối với một số vấn đề trong cuộc sống</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260"/>
        <w:gridCol w:w="1260"/>
        <w:gridCol w:w="1260"/>
        <w:gridCol w:w="945"/>
        <w:gridCol w:w="1158"/>
        <w:gridCol w:w="1110"/>
        <w:gridCol w:w="1134"/>
      </w:tblGrid>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p>
        </w:tc>
        <w:tc>
          <w:tcPr>
            <w:tcW w:w="5883" w:type="dxa"/>
            <w:gridSpan w:val="5"/>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r w:rsidRPr="00D574D4">
              <w:rPr>
                <w:rFonts w:ascii="Times New Roman" w:hAnsi="Times New Roman"/>
                <w:sz w:val="20"/>
                <w:szCs w:val="20"/>
              </w:rPr>
              <w:t>Tỷ lệ phần trăm mức độ quan tâm/không quan tâm (%)</w:t>
            </w:r>
          </w:p>
        </w:tc>
        <w:tc>
          <w:tcPr>
            <w:tcW w:w="1110" w:type="dxa"/>
            <w:vMerge w:val="restart"/>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r w:rsidRPr="00D574D4">
              <w:rPr>
                <w:rFonts w:ascii="Times New Roman" w:hAnsi="Times New Roman"/>
                <w:sz w:val="20"/>
                <w:szCs w:val="20"/>
              </w:rPr>
              <w:t>Tổng</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r w:rsidRPr="00D574D4">
              <w:rPr>
                <w:rFonts w:ascii="Times New Roman" w:hAnsi="Times New Roman"/>
                <w:sz w:val="20"/>
                <w:szCs w:val="20"/>
              </w:rPr>
              <w:t>Giá trị trung bình (Cao nhất là 5 điểm)</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r w:rsidRPr="00D574D4">
              <w:rPr>
                <w:rFonts w:ascii="Times New Roman" w:hAnsi="Times New Roman"/>
                <w:sz w:val="20"/>
                <w:szCs w:val="20"/>
              </w:rPr>
              <w:t>Hoàn toàn không quan tâm</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r w:rsidRPr="00D574D4">
              <w:rPr>
                <w:rFonts w:ascii="Times New Roman" w:hAnsi="Times New Roman"/>
                <w:sz w:val="20"/>
                <w:szCs w:val="20"/>
              </w:rPr>
              <w:t>Cơ bản không quan tâm</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r w:rsidRPr="00D574D4">
              <w:rPr>
                <w:rFonts w:ascii="Times New Roman" w:hAnsi="Times New Roman"/>
                <w:sz w:val="20"/>
                <w:szCs w:val="20"/>
              </w:rPr>
              <w:t>Nửa quan tâm, nửa không</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r w:rsidRPr="00D574D4">
              <w:rPr>
                <w:rFonts w:ascii="Times New Roman" w:hAnsi="Times New Roman"/>
                <w:sz w:val="20"/>
                <w:szCs w:val="20"/>
              </w:rPr>
              <w:t>Cơ bản quan tâm</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jc w:val="center"/>
              <w:rPr>
                <w:rFonts w:ascii="Times New Roman" w:eastAsia="MS Mincho" w:hAnsi="Times New Roman"/>
                <w:sz w:val="20"/>
                <w:szCs w:val="20"/>
                <w:lang w:eastAsia="ja-JP"/>
              </w:rPr>
            </w:pPr>
            <w:r w:rsidRPr="00D574D4">
              <w:rPr>
                <w:rFonts w:ascii="Times New Roman" w:hAnsi="Times New Roman"/>
                <w:sz w:val="20"/>
                <w:szCs w:val="20"/>
              </w:rPr>
              <w:t>Rất quan tâm</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spacing w:after="0" w:line="240" w:lineRule="auto"/>
              <w:jc w:val="center"/>
              <w:rPr>
                <w:rFonts w:ascii="Times New Roman" w:eastAsia="MS Mincho" w:hAnsi="Times New Roman"/>
                <w:sz w:val="20"/>
                <w:szCs w:val="20"/>
                <w:lang w:eastAsia="ja-JP"/>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spacing w:after="0" w:line="240" w:lineRule="auto"/>
              <w:jc w:val="center"/>
              <w:rPr>
                <w:rFonts w:ascii="Times New Roman" w:eastAsia="MS Mincho" w:hAnsi="Times New Roman"/>
                <w:sz w:val="20"/>
                <w:szCs w:val="20"/>
                <w:lang w:eastAsia="ja-JP"/>
              </w:rPr>
            </w:pP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Gia đình</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0,6</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2,6</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21,7</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73,9</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4,7</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Sự nghiệp</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2,6</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28,8</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65,8</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4,6</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Sức khỏe</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0,5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3,8</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27,3</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67,2</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4,6</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Học vấn</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1,7</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7,3</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33,6</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56,4</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4,4</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Bạn bè</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0,5</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1,9</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7,8</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44,9</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14,8</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4,3</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Tiền bạc</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2,7</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8,5</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44,8</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42,9</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4,3</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Tự do</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11,3</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31,1</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50,9</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4,2</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Tương lai, vận mệnh đất nước</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2,4</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4,4</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19,0</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40,3</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33,9</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4,0</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Pháp luật</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4,8</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18,1</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43,8</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31,0</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4,0</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Môi trường sinh thái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1,8</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5,0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16,8</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41,5</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34,9</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4,0</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Dân chủ</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7,6</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18,1</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38,1</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33,2</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3,9</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Quyền lực</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6,0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12,0</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28,6</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35,6</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17,7</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3,5</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An ninh thế giới</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6,1</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13,4</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29,2</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34,4</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16,8</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3,4</w:t>
            </w:r>
          </w:p>
        </w:tc>
      </w:tr>
      <w:tr w:rsidR="00280C63" w:rsidRPr="00D574D4" w:rsidTr="00F354BF">
        <w:tc>
          <w:tcPr>
            <w:tcW w:w="162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rPr>
                <w:rFonts w:ascii="Times New Roman" w:eastAsia="MS Mincho" w:hAnsi="Times New Roman"/>
                <w:sz w:val="20"/>
                <w:szCs w:val="20"/>
                <w:lang w:eastAsia="ja-JP"/>
              </w:rPr>
            </w:pPr>
            <w:r w:rsidRPr="00D574D4">
              <w:rPr>
                <w:rFonts w:ascii="Times New Roman" w:hAnsi="Times New Roman"/>
                <w:sz w:val="20"/>
                <w:szCs w:val="20"/>
              </w:rPr>
              <w:t>Tôn giáo, tín ngưỡng</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9,9</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17,9</w:t>
            </w:r>
          </w:p>
        </w:tc>
        <w:tc>
          <w:tcPr>
            <w:tcW w:w="126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32,3</w:t>
            </w:r>
          </w:p>
        </w:tc>
        <w:tc>
          <w:tcPr>
            <w:tcW w:w="945"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27,3</w:t>
            </w:r>
          </w:p>
        </w:tc>
        <w:tc>
          <w:tcPr>
            <w:tcW w:w="1158"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12,6</w:t>
            </w:r>
          </w:p>
        </w:tc>
        <w:tc>
          <w:tcPr>
            <w:tcW w:w="1110"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280C63" w:rsidRPr="0027378F" w:rsidRDefault="00280C63" w:rsidP="00F354BF">
            <w:pPr>
              <w:widowControl w:val="0"/>
              <w:snapToGrid w:val="0"/>
              <w:spacing w:after="0" w:line="240" w:lineRule="auto"/>
              <w:ind w:right="224"/>
              <w:jc w:val="right"/>
              <w:rPr>
                <w:rFonts w:ascii="Times New Roman" w:eastAsia="MS Mincho" w:hAnsi="Times New Roman"/>
                <w:sz w:val="20"/>
                <w:szCs w:val="20"/>
                <w:lang w:eastAsia="ja-JP"/>
              </w:rPr>
            </w:pPr>
            <w:r w:rsidRPr="00D574D4">
              <w:rPr>
                <w:rFonts w:ascii="Times New Roman" w:hAnsi="Times New Roman"/>
                <w:sz w:val="20"/>
                <w:szCs w:val="20"/>
              </w:rPr>
              <w:t>3,1</w:t>
            </w:r>
          </w:p>
        </w:tc>
      </w:tr>
    </w:tbl>
    <w:p w:rsidR="00280C63" w:rsidRPr="00195A36" w:rsidRDefault="00280C63" w:rsidP="00280C63">
      <w:pPr>
        <w:snapToGrid w:val="0"/>
        <w:spacing w:after="120" w:line="312" w:lineRule="auto"/>
        <w:ind w:firstLine="567"/>
        <w:rPr>
          <w:rFonts w:ascii="Times New Roman" w:eastAsia="MS Mincho" w:hAnsi="Times New Roman"/>
          <w:i/>
          <w:sz w:val="26"/>
          <w:szCs w:val="26"/>
          <w:lang w:eastAsia="ja-JP"/>
        </w:rPr>
      </w:pPr>
      <w:r w:rsidRPr="00195A36">
        <w:rPr>
          <w:rFonts w:ascii="Times New Roman" w:hAnsi="Times New Roman"/>
          <w:i/>
          <w:sz w:val="26"/>
          <w:szCs w:val="26"/>
        </w:rPr>
        <w:t>Nguồn: Thanh niên và lối sống của thanh niên Việt Nam trong quá trình đất nước đổi mới và hội nhập quốc tế/ Phạm Hồng Tung</w:t>
      </w:r>
    </w:p>
    <w:p w:rsidR="00280C63" w:rsidRDefault="00280C63" w:rsidP="00280C63">
      <w:pPr>
        <w:snapToGrid w:val="0"/>
        <w:spacing w:after="120" w:line="312" w:lineRule="auto"/>
        <w:ind w:firstLine="567"/>
        <w:jc w:val="both"/>
        <w:rPr>
          <w:rFonts w:ascii="Times New Roman" w:hAnsi="Times New Roman"/>
          <w:sz w:val="26"/>
          <w:szCs w:val="26"/>
        </w:rPr>
      </w:pP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Nhìn vào kết quả khảo sát trong bảng trên về mối quan tâm của thanh niên hiện nay, tỷ lệ thanh niên cho biết họ “hoàn toàn không quan tâm” hoặc “cơ bản không quan tâm" đến vấn đề tương lai, vận mệnh đất nước chiếm 6.8%. Nếu tính thêm cả tỷ lệ thanh niên trả lời là họ "nửa quan tâm, nửa không", tức là không dám chắc về thái độ của mình đối với những vấn đề đó thì tỷ lệ này chiếm tới 25,8%, chiếm tới hơn 1/4 trong tổng số 2.000 thanh niên trong diện khảo sát. Cuộc khảo sát này cũng cho biết đối với phong trào “Thanh niên tình nguyện” - một trong những phong trào tiêu biểu của thanh niên hiện nay, có tới 47,9% (trong tổng số 2000 thanh niên) chưa bao giờ tham gia. Một số thanh niên cũng khẳng định nhiều phong trào, hoạt động thanh niên không hề có tác động hay có tác dụng đối với họ (cuộc vận động “Học tập và làm theo tấm gương đạo đức Hồ Chí Minh” (8%), “Thanh niên lập nghiệp” (9,4%), lớp huấn luyện về đường lối, chính sách (9,7%), các lớp học chính trị (11%), và các buổi sinh hoạt chuyên đề do Đoàn, Hội tổ chức (10,9%).</w:t>
      </w:r>
      <w:r w:rsidRPr="00195A36">
        <w:rPr>
          <w:rStyle w:val="FootnoteReference"/>
          <w:rFonts w:ascii="Times New Roman" w:hAnsi="Times New Roman"/>
          <w:sz w:val="26"/>
          <w:szCs w:val="26"/>
        </w:rPr>
        <w:footnoteReference w:id="7"/>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ab/>
        <w:t xml:space="preserve">Sự vô cảm, thờ ơ của thanh niên đối với các vấn đề chính trị - xã hội của đất nước còn thể hiện ở mức độ họ nhận thức và tham gia vào việc xây dựng chính sách công. Theo </w:t>
      </w:r>
      <w:r w:rsidRPr="00195A36">
        <w:rPr>
          <w:rFonts w:ascii="Times New Roman" w:hAnsi="Times New Roman"/>
          <w:sz w:val="26"/>
          <w:szCs w:val="26"/>
        </w:rPr>
        <w:lastRenderedPageBreak/>
        <w:t>Báo cáo Quốc gia về thanh niên Việt Nam (6/2015), tỷ lệ thanh niên Việt Nam tham gia tích cực vào việc xây dựng bất kỳ khâu nào của chính sách công là rất thấp (14,4% trong toàn mẫu), trong đó nhóm sinh viên là nhóm có tỷ lệ tham gia xây dựng chính sách cao hơn so với nhóm thanh niên khu công nghiệp và thanh niên nông thôn.</w:t>
      </w:r>
      <w:r w:rsidRPr="00195A36">
        <w:rPr>
          <w:rStyle w:val="FootnoteReference"/>
          <w:rFonts w:ascii="Times New Roman" w:hAnsi="Times New Roman"/>
          <w:sz w:val="26"/>
          <w:szCs w:val="26"/>
        </w:rPr>
        <w:footnoteReference w:id="8"/>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 </w:t>
      </w:r>
      <w:r w:rsidRPr="00195A36">
        <w:rPr>
          <w:rFonts w:ascii="Times New Roman" w:hAnsi="Times New Roman"/>
          <w:sz w:val="26"/>
          <w:szCs w:val="26"/>
        </w:rPr>
        <w:tab/>
        <w:t>Đáng lo ngại là một số thanh niên Việt Nam có nhận thức sai lệch dẫn tới việc tham gia các phong trào, hoạt động trái pháp luật. Điển hình là vụ việc sinh viên Phương Uyên và Nguyên Kha rải truyền đơn tuyên truyền chống Nhà nước Cộng hoà Xã hội Chủ nghĩa Việt Nam. Phương Uyên và Nguyên Kha đã rải truyền đơn kèm theo cờ của chế độ cũ. Nội dung của những truyền đơn này được cho là đã “xuyên tạc, bịa đặt chính sách tôn giáo, chính sách đất đai của Nhà nước cũng như quan điểm lệch lạc về Trường Sa - Hoàng Sa và biên giới đất liền giữa Việt Nam với Trung Quốc; kêu gọi người dân đứng lên biểu tình chống lại Đảng Cộng sản và Nhà nước Việt Nam...”.</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Nhìn chung, có nhiều nguyên nhân tác động làm các thanh niên Việt Nam thờ ơ hay nhận thức sai lệch về vấn đề chính trị đất nước. Đầu tiên là ảnh hưởng từ gia đình và nhà trường. Gia đình có vai trò vô cùng to lớn đối với quá trình phát triển nhân cách, định hướng lối sông của thanh niên. Bên cạnh đó, nhà trường và giáo dục học đường giúp thanh niên trưởng thành về cả nhận thức và hoàn thiện dần về nhân cách. Những người có ảnh hưởng trực tiếp như bố mẹ, ông bà, thầy cô,… không là tấm gương cho thanh niên noi theo sẽ có tác động tiêu cực đến niềm tin, đến hành vi, và xu hướng lối sống trong thanh niên. Tiếp theo đó là chính sách nhà nước, hoạt động của đoàn thể chưa thật sự hiệu quả. Dẫn đến việc những thế lực phản động có cơ hội lôi kéo những thanh niên có tư tưởng chính trị không chắn chắn. Bên cạnh đó, sự phát triển của khoa học công nghệ (internet), phương tiện truyền thông đại chúng và bối cảnh toàn cầu hóa cũng có những tác động tiêu cực rất nghiêm trọng đến cuộc sống và lối sống của thanh niên. Thanh niên có thể tiếp xúc bất cứ lúc nào với internet, tin tức, báo chí… ở bất cứ nơi đâu với máy tính, ti vi, đài, điện thoại, các sản phẩm công nghệ cao,… Các đối tượng phản động thường lợi dụng các kênh này để làm quen, tạo dựng mối quan hệ, sau đó đưa vào tổ chức hoạt động của chúng và thực hiện theo sự chỉ đạo của chúng nhằm tuyên truyền chống lại nhà nước Cộng hòa xã hội chủ nghĩa Việt Nam.</w:t>
      </w:r>
    </w:p>
    <w:p w:rsidR="00280C63" w:rsidRPr="00195A36" w:rsidRDefault="00280C63" w:rsidP="00280C63">
      <w:pPr>
        <w:spacing w:after="120" w:line="312" w:lineRule="auto"/>
        <w:ind w:firstLine="567"/>
        <w:jc w:val="both"/>
        <w:rPr>
          <w:rFonts w:ascii="Times New Roman" w:hAnsi="Times New Roman"/>
          <w:sz w:val="26"/>
          <w:szCs w:val="26"/>
        </w:rPr>
      </w:pPr>
      <w:r w:rsidRPr="00195A36">
        <w:rPr>
          <w:rFonts w:ascii="Times New Roman" w:hAnsi="Times New Roman"/>
          <w:sz w:val="26"/>
          <w:szCs w:val="26"/>
        </w:rPr>
        <w:t xml:space="preserve">Như vậy, bối cảnh trong nước và quốc tế không chỉ đem đến cơ hội, thuận lợi và thời cơ mà còn đem đến nhiều khó khăn và thách thức đối với thanh niên. Vì vậy, mỗi </w:t>
      </w:r>
      <w:r w:rsidRPr="00195A36">
        <w:rPr>
          <w:rFonts w:ascii="Times New Roman" w:hAnsi="Times New Roman"/>
          <w:sz w:val="26"/>
          <w:szCs w:val="26"/>
        </w:rPr>
        <w:lastRenderedPageBreak/>
        <w:t>thanh niên cần đủ bản lĩnh, ý chí, trình độ để phát huy thuận lợi, tận dụng được thời cơ, khắc phục khó khăn và vượt qua thách thức. Điều đó chỉ có thể thực hiện khi mỗi thanh niên phát huy tinh thần tự học, tự rèn luyện, đủ tâm, đủ tài tham gia vào sự nghiệp công nghiệp hóa, hiện đại hóa đất nước, phát huy nền kinh tế tri thức và hội nhập quốc tế.</w:t>
      </w:r>
    </w:p>
    <w:p w:rsidR="00280C63" w:rsidRPr="0027378F" w:rsidRDefault="00280C63" w:rsidP="00280C63">
      <w:pPr>
        <w:pStyle w:val="ListParagraph"/>
        <w:numPr>
          <w:ilvl w:val="0"/>
          <w:numId w:val="2"/>
        </w:numPr>
        <w:snapToGrid w:val="0"/>
        <w:spacing w:after="120" w:line="312" w:lineRule="auto"/>
        <w:outlineLvl w:val="1"/>
        <w:rPr>
          <w:b/>
          <w:sz w:val="26"/>
          <w:szCs w:val="26"/>
        </w:rPr>
      </w:pPr>
      <w:bookmarkStart w:id="1" w:name="_Toc436990473"/>
      <w:r w:rsidRPr="0027378F">
        <w:rPr>
          <w:b/>
          <w:sz w:val="26"/>
          <w:szCs w:val="26"/>
        </w:rPr>
        <w:t>Một số giải pháp cơ bản nhằm nâng cao thái độ chính trị của thanh niên Việt Nam</w:t>
      </w:r>
      <w:bookmarkEnd w:id="1"/>
      <w:r w:rsidRPr="0027378F">
        <w:rPr>
          <w:b/>
          <w:sz w:val="26"/>
          <w:szCs w:val="26"/>
        </w:rPr>
        <w:t xml:space="preserve"> trong giai đoạn hiện nay</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sz w:val="26"/>
          <w:szCs w:val="26"/>
        </w:rPr>
        <w:t>Dựa trên những phân tích ở trên về sự nhìn nhận của thanh niên Việt Nam hiện nay đối với các vấn đề chính trị đất nước, trước những nhận thức và hành động tích cực của đại đa số thanh niên về vấn đề này, tuy nhiên cũng có một bộ phận thanh niên chưa phát huy hết vai trò, trách nhiệm của mình, thậm chí nhận thức chính trị còn hạn chế, giảm sút niềm tin. Vì vậy tăng cường, nâng cao thái độ chính trị của thanh niên hiện nay đang là yêu cầu cần thiết nhằm định hướng thanh niên tới những giá trị, lối sống, ứng xử lành mạnh phù hợp với truyền thống văn hóa tốt đẹp của dân tộc. Để nâng cao thái độ chính trị của thanh niên hiện nay, chúng ta cần chú trọng các biện pháp sau:</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i/>
          <w:sz w:val="26"/>
          <w:szCs w:val="26"/>
        </w:rPr>
        <w:t>Thứ nhất</w:t>
      </w:r>
      <w:r w:rsidRPr="00195A36">
        <w:rPr>
          <w:rFonts w:ascii="Times New Roman" w:hAnsi="Times New Roman"/>
          <w:sz w:val="26"/>
          <w:szCs w:val="26"/>
        </w:rPr>
        <w:t xml:space="preserve">, tăng cường sự lãnh đạo của Đảng và sự quản lý của Nhà nước đối với thanh niên. Đây là vấn đề quan trọng, mang tính quyết định việc nâng cao bản lĩnh chính trị cho thanh niên. Đặc biệt trong thời kỳ đổi mới, công tác thanh niên càng cần được Đảng và Nhà nước quan tâm hơn nữa bởi thanh niên được coi là </w:t>
      </w:r>
      <w:r w:rsidRPr="00195A36">
        <w:rPr>
          <w:rFonts w:ascii="Times New Roman" w:hAnsi="Times New Roman"/>
          <w:i/>
          <w:sz w:val="26"/>
          <w:szCs w:val="26"/>
        </w:rPr>
        <w:t>“rường cột của nước nhà”</w:t>
      </w:r>
      <w:r w:rsidRPr="00195A36">
        <w:rPr>
          <w:rFonts w:ascii="Times New Roman" w:hAnsi="Times New Roman"/>
          <w:sz w:val="26"/>
          <w:szCs w:val="26"/>
        </w:rPr>
        <w:t>, là người quyết định tương lai và vận mệnh của cách mạng Việt Nam và của dân tộc Việt Nam. Để sự lãnh đạo của Đảng, quản lý của Nhà nước đối với thanh niên có hiệu quả cao, theo chúng tôi, trước hết cần đẩy mạnh công tác giáo dục lý luận chính trị cho thế hệ trẻ; trong đó, chú trọng nâng cao nhận thức cho thanh niên về lý luận chủ nghĩa Mác - Lê-nin, tư tưởng Hồ Chí Minh, quan điểm, đường lối, chủ trương của Đảng, chính sách, pháp luật của Nhà nước ngay khi ngồi trên ghế nhà trường. Muốn vậy, các trường cần tích cực đổi mới công tác này cả về nội dung, chương trình và phương pháp giáo dục. Việc biên soạn nội dung, chương trình và phương pháp truyền đạt phải theo hướng: ngắn gọn, dễ hiểu, phù hợp với từng đối tượng, từng lĩnh vực đào tạo nhằm từng bước thẩm thấu nâng cao nhận thức của thanh niên. Qua đó, một mặt tạo sự hứng khởi cho thanh niên trong nắm bắt, tiếp thu các vấn đề chính trị, nhất là nội dung liên quan đến chuyên ngành đào tạo; mặt khác, cần tạo cho họ có thói quen quan tâm tới tình hình chính trị, biết phân biệt đúng sai, kiên định mục tiêu, lý tưởng cách mạng và quan trọng hơn là có trách nhiệm với tình hình chính trị của đất nước được thể hiện bằng hành động cụ thể</w:t>
      </w:r>
      <w:r w:rsidRPr="00195A36">
        <w:rPr>
          <w:rStyle w:val="FootnoteReference"/>
          <w:rFonts w:ascii="Times New Roman" w:hAnsi="Times New Roman"/>
          <w:sz w:val="26"/>
          <w:szCs w:val="26"/>
        </w:rPr>
        <w:footnoteReference w:id="9"/>
      </w:r>
      <w:r w:rsidRPr="00195A36">
        <w:rPr>
          <w:rFonts w:ascii="Times New Roman" w:hAnsi="Times New Roman"/>
          <w:sz w:val="26"/>
          <w:szCs w:val="26"/>
        </w:rPr>
        <w:t xml:space="preserve">. </w:t>
      </w:r>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i/>
          <w:sz w:val="26"/>
          <w:szCs w:val="26"/>
        </w:rPr>
        <w:lastRenderedPageBreak/>
        <w:t>Thứ hai</w:t>
      </w:r>
      <w:r w:rsidRPr="00195A36">
        <w:rPr>
          <w:rFonts w:ascii="Times New Roman" w:hAnsi="Times New Roman"/>
          <w:sz w:val="26"/>
          <w:szCs w:val="26"/>
        </w:rPr>
        <w:t>, với vai trò và sự đóng góp to lớn của các tổ chức thanh niên trong việc tập hợp, tổ chức, giáo dục thanh niên, để nâng cao chất lượng hoạt động của các tổ chức, đoàn thể của thanh niên, đặc biệt là Đoàn thanh niên Cộng sản Hồ Chí Minh và Hội Liên hiệp Thanh niên Việt Nam – hai tổ chức chính trị - xã hội của thanh niên hơn nữa cần phải kiện toàn hệ thống tổ chức, đoàn thể của thanh niên hơn nữa. Trong quá trình đổi mới và hội nhập quốc tế, do tác động đa chiều của các quá trình biến đổi cơ cấu kinh tế, phân tầng xã hội và tính đa dạng, phức tạp của việc định hướng giá trị và lối sống. Với nhiều hình thức tổ chức hoạt động phong phú, hai tổ chức này đã vực dậy thành công phong trào thanh niên tưởng chừng đã sa sút đến mức khó bề tồn tại trước 1995. Đặc biệt, gần đây, Hội Liên hiệp Thanh niên Việt Nam đã có nhiều sáng kiến lập ra hàng chục loại hình tổ chức thanh niên linh hoạt, phong phú. Tuy nhiên, hiện nay, Đoàn và Hội mới chỉ tập hợp được không quá 50% tổng số thanh niên Việt Nam. Trong số đó, đoàn viên và hội viên tích cực chỉ chiếm tỉ lệ nhất định. Thực tế cho thấy các hình thức tổ chức và tập hợp thanh niên chưa theo kịp sự phát triển của tình hình, chưa đáp ứng tốt yêu cầu khách quan của thanh niên đối với các đoàn thể, tổ chức và phong trào của họ. Vì vậy Đoàn và Hội cần có nhiều hình thức tổ chức khác nhau để tập hợp, tổ chức và đoàn kết đoàn thanh niên nước ta. Bên cạnh đó, cần tập trung, định hướng tư tưởng cho họ trước những biến động chính trị phức tạp ở khu vực và cả thế giới; Chủ động giúp đỡ thanh niên, khuyến khích họ lập ra các tổ chức và các trào lưu tiến bộ, lành mạnh, thông qua đó ngăn ngừa, hạn chế sự hình thành và phát triển của các loại hình tổ chức và vận động xã hội tiêu cực, chủ động tác động thông qua tuyên truyền, vận động để các loại hình tổ chức, trào lưu vận động xã hội của thanh niên hướng tới những xu hướng lối sống tích cực, lành mạnh, hiện đại.</w:t>
      </w:r>
    </w:p>
    <w:p w:rsidR="00280C63" w:rsidRPr="00195A36" w:rsidRDefault="00280C63" w:rsidP="00280C63">
      <w:pPr>
        <w:pStyle w:val="NormalWeb"/>
        <w:shd w:val="clear" w:color="auto" w:fill="FFFFFF"/>
        <w:snapToGrid w:val="0"/>
        <w:spacing w:before="0" w:beforeAutospacing="0" w:after="120" w:afterAutospacing="0" w:line="312" w:lineRule="auto"/>
        <w:ind w:firstLine="567"/>
        <w:jc w:val="both"/>
        <w:rPr>
          <w:sz w:val="26"/>
          <w:szCs w:val="26"/>
        </w:rPr>
      </w:pPr>
      <w:r w:rsidRPr="00195A36">
        <w:rPr>
          <w:i/>
          <w:sz w:val="26"/>
          <w:szCs w:val="26"/>
        </w:rPr>
        <w:t>Thứ ba,</w:t>
      </w:r>
      <w:r w:rsidRPr="00195A36">
        <w:rPr>
          <w:sz w:val="26"/>
          <w:szCs w:val="26"/>
        </w:rPr>
        <w:t xml:space="preserve"> nâng cao vai trò của giáo dục học đường đối với thanh niên. Nhà trường và giáo dục học đường cũng chính là một trong những yếu tố tác động quan trọng nhất đối với quá trình phát triển nhân cách và định hướng lối sống của thanh niên Việt Nam hiện nay. Ngay từ khi còn ngồi trên ghế nhà trường, thanh niên cần được rèn luyện nâng cao trí tuệ và bản lĩnh, đặc biệt phát huy cao độ tinh thần độc lập tự chủ, sáng tạo trong nhận thức, tư duy và hành động thực tiễn để làm nên những thành tựu khoa học công nghệ góp phần quan trọng vào bước phát triển nhanh chóng, bền vững của đất nước theo con đường mà Đảng, Bác Hồ và nhân dân Việt Nam lựa chọn. Nhà trường cần giúp thế hệ trẻ hiên nay quyết tâm theo đuổi, dám chịu trách nhiệm với chính mình, không chùn bước trước </w:t>
      </w:r>
      <w:r w:rsidRPr="00195A36">
        <w:rPr>
          <w:sz w:val="26"/>
          <w:szCs w:val="26"/>
        </w:rPr>
        <w:lastRenderedPageBreak/>
        <w:t>khó khăn, quyết tâm vươn lên trong học tập, công tác, nêu cao lòng tự hào, tự tôn dân tộc, ý chí quyết tâm chiến thắng đói nghèo và lạc hậu, tình nguyện xây dựng đất nước phồn vinh</w:t>
      </w:r>
      <w:r w:rsidRPr="00195A36">
        <w:rPr>
          <w:rStyle w:val="FootnoteReference"/>
          <w:rFonts w:eastAsia="MS Mincho"/>
          <w:sz w:val="26"/>
          <w:szCs w:val="26"/>
        </w:rPr>
        <w:footnoteReference w:id="10"/>
      </w:r>
      <w:r w:rsidRPr="00195A36">
        <w:rPr>
          <w:sz w:val="26"/>
          <w:szCs w:val="26"/>
        </w:rPr>
        <w:t>. Các thế hệ của dân tộc Việt Nam, đặc biệt là thế hệ trẻ trong bối cảnh hiện nay phải được thấm nhuần, được giáo dục và rèn luyện phẩm chất chính trị ấy. Đó là tinh thần không sợ khó khăn, gian khổ, không sợ bất cứ một kẻ thù nào, trước khó khăn không lùi bước, trước thắng lợi không kiêu ngạo, trước cám dỗ không lay chuyển khuất phục. Đặc biệt trong thời kì đất nước đang hội nhập sâu rộng với thế giới, chính trí tuệ và bản lĩnh chính trị kiên định vững vàng sẽ giúp thế hệ trẻ đững vững trước những cám dỗ, thách thức và nguy cơ, bảo vệ chủ quyền toàn vẹn lãnh thổ, bảo tồn bản sắc văn hóa dân tộc.</w:t>
      </w:r>
    </w:p>
    <w:p w:rsidR="00280C63" w:rsidRPr="00195A36" w:rsidRDefault="00280C63" w:rsidP="00280C63">
      <w:pPr>
        <w:pStyle w:val="NormalWeb"/>
        <w:shd w:val="clear" w:color="auto" w:fill="FFFFFF"/>
        <w:snapToGrid w:val="0"/>
        <w:spacing w:before="0" w:beforeAutospacing="0" w:after="120" w:afterAutospacing="0" w:line="312" w:lineRule="auto"/>
        <w:ind w:firstLine="567"/>
        <w:jc w:val="both"/>
        <w:rPr>
          <w:sz w:val="26"/>
          <w:szCs w:val="26"/>
        </w:rPr>
      </w:pPr>
      <w:r w:rsidRPr="00195A36">
        <w:rPr>
          <w:i/>
          <w:sz w:val="26"/>
          <w:szCs w:val="26"/>
        </w:rPr>
        <w:t>Thứ tư,</w:t>
      </w:r>
      <w:r w:rsidRPr="00195A36">
        <w:rPr>
          <w:sz w:val="26"/>
          <w:szCs w:val="26"/>
        </w:rPr>
        <w:t xml:space="preserve"> giải pháp liên quan đến truyền thông đại chúng. Trong xã hội hiện đại, truyền thông đại chúng chính là một trong những yếu tố tác động quan trọng nhất đến định hướng, tư tưởng, lối sống và hành vi ứng xử của con người, đặc biệt là giới trẻ. Trong bối cảnh bùng nổ thông tin toàn cầu như hiện nay thì trước sau gì thanh niên cũng đều sẽ phải tiếp xúc với tất cả các loại thông tin trên internet và các phương tiện truyền thông hiện đại, bao gồm những thông tin lành mạnh, hữu ích cho tới tất cả các thông tin không lành mạnh, độc hại. Hiện nay mặt trái của kinh tế thị trường đang làm biến đổi nhiều mặt đời sống xã hội, đã xuất hiện ngày càng gia tăng những lối sống thực dụng, ích kỉ và buông thả, thiếu ý thức rèn luyện, non kém về nhận thức chính trị, thờ ơ, ngại tham gia các hoạt động chính trị xã hội, vi phạm pháp luật, tin vào những điều mê tín dị đoan… trong một bộ phận không nhỏ thanh niên và trong xã hội. Chính vì thế cần thông tin, tuyên truyền vận động, phát động nhiều chiến dịch thiết thực qua các phương tiện truyền thông đại chúng nhằm thu hút đông đảo các bạn trẻ tham gia, giúp thanh niên nâng cao ý thức trách nhiệm của mình đối với cộng đồng cũng như với các vấn đề chính trị của đất nước, xứng đáng là thế hệ thanh niên mới tiếp nối truyền thống tự hào của cha anh. </w:t>
      </w:r>
    </w:p>
    <w:p w:rsidR="00280C63" w:rsidRPr="00195A36" w:rsidRDefault="00280C63" w:rsidP="00280C63">
      <w:pPr>
        <w:pStyle w:val="NormalWeb"/>
        <w:shd w:val="clear" w:color="auto" w:fill="FFFFFF"/>
        <w:snapToGrid w:val="0"/>
        <w:spacing w:before="0" w:beforeAutospacing="0" w:after="120" w:afterAutospacing="0" w:line="312" w:lineRule="auto"/>
        <w:ind w:firstLine="567"/>
        <w:jc w:val="both"/>
        <w:rPr>
          <w:sz w:val="26"/>
          <w:szCs w:val="26"/>
        </w:rPr>
      </w:pPr>
      <w:r w:rsidRPr="00195A36">
        <w:rPr>
          <w:i/>
          <w:sz w:val="26"/>
          <w:szCs w:val="26"/>
        </w:rPr>
        <w:t>Thứ năm,</w:t>
      </w:r>
      <w:r w:rsidRPr="00195A36">
        <w:rPr>
          <w:sz w:val="26"/>
          <w:szCs w:val="26"/>
        </w:rPr>
        <w:t xml:space="preserve"> bản thân thanh niên phải phát huy vai trò làm chủ đất nước của mình. Họ cần chủ động tham gia tìm hiểu chính sách, đóng góp ý kiến cho các phong trào, hoạt động xây dựng và phát triển đất nước thông qua nhiều kênh khác nhau …</w:t>
      </w:r>
    </w:p>
    <w:p w:rsidR="00280C63" w:rsidRPr="00D574D4" w:rsidRDefault="00280C63" w:rsidP="00280C63">
      <w:pPr>
        <w:rPr>
          <w:rFonts w:ascii="Times New Roman" w:eastAsia="Calibri" w:hAnsi="Times New Roman"/>
          <w:b/>
          <w:sz w:val="26"/>
          <w:szCs w:val="26"/>
        </w:rPr>
      </w:pPr>
      <w:bookmarkStart w:id="2" w:name="_Toc436990474"/>
      <w:r>
        <w:rPr>
          <w:b/>
          <w:sz w:val="26"/>
          <w:szCs w:val="26"/>
        </w:rPr>
        <w:br w:type="page"/>
      </w:r>
    </w:p>
    <w:p w:rsidR="00280C63" w:rsidRPr="0027378F" w:rsidRDefault="00280C63" w:rsidP="00280C63">
      <w:pPr>
        <w:pStyle w:val="ListParagraph"/>
        <w:numPr>
          <w:ilvl w:val="0"/>
          <w:numId w:val="2"/>
        </w:numPr>
        <w:snapToGrid w:val="0"/>
        <w:spacing w:after="120" w:line="312" w:lineRule="auto"/>
        <w:ind w:left="851"/>
        <w:outlineLvl w:val="1"/>
        <w:rPr>
          <w:b/>
          <w:sz w:val="26"/>
          <w:szCs w:val="26"/>
        </w:rPr>
      </w:pPr>
      <w:r w:rsidRPr="0027378F">
        <w:rPr>
          <w:b/>
          <w:sz w:val="26"/>
          <w:szCs w:val="26"/>
        </w:rPr>
        <w:lastRenderedPageBreak/>
        <w:t>Nhận thức của đoàn viên, thanh niên Chi đoàn Viện Thông tin KHXH đối với các vấn đề chính trị đất nước</w:t>
      </w:r>
      <w:bookmarkEnd w:id="2"/>
    </w:p>
    <w:p w:rsidR="00280C63" w:rsidRPr="00195A36" w:rsidRDefault="00280C63" w:rsidP="00280C63">
      <w:pPr>
        <w:snapToGrid w:val="0"/>
        <w:spacing w:after="120" w:line="312" w:lineRule="auto"/>
        <w:ind w:firstLine="567"/>
        <w:jc w:val="both"/>
        <w:rPr>
          <w:rFonts w:ascii="Times New Roman" w:hAnsi="Times New Roman"/>
          <w:sz w:val="26"/>
          <w:szCs w:val="26"/>
        </w:rPr>
      </w:pPr>
      <w:r w:rsidRPr="00195A36">
        <w:rPr>
          <w:rFonts w:ascii="Times New Roman" w:hAnsi="Times New Roman"/>
          <w:color w:val="000000"/>
          <w:sz w:val="26"/>
          <w:szCs w:val="26"/>
        </w:rPr>
        <w:t>Công tác đoàn và phong trào thanh niên luôn nhận được sự quan tâm, chăm lo của Đảng, Nhà nước và toàn xã hội. Thủ tướng Chính phủ ban hành Chiến lược phát triển thanh niên Việt Nam giai đoạn 2011 – 2020 nêu rõ:</w:t>
      </w:r>
      <w:r w:rsidRPr="00195A36">
        <w:rPr>
          <w:rFonts w:ascii="Times New Roman" w:hAnsi="Times New Roman"/>
          <w:sz w:val="26"/>
          <w:szCs w:val="26"/>
        </w:rPr>
        <w:t>“</w:t>
      </w:r>
      <w:r w:rsidRPr="00195A36">
        <w:rPr>
          <w:rFonts w:ascii="Times New Roman" w:hAnsi="Times New Roman"/>
          <w:i/>
          <w:sz w:val="26"/>
          <w:szCs w:val="26"/>
        </w:rPr>
        <w:t>Xây dựng thế hệ thanh niên Việt Nam phát triển toàn diện; giàu lòng yêu nước, tự cường dân tộc; kiên định lý tưởng của Đảng, có đạo đức cách mạng, ý thức chấp hành pháp luật, sống có văn hóa, vì cộng đồng; có năng lực, bản lĩnh trong hội nhập quốc tế; có sức khỏe, kỹ năng và tác phong lao động công nghiệp, trở thành công dân tốt của đất nước”</w:t>
      </w:r>
      <w:r w:rsidRPr="00195A36">
        <w:rPr>
          <w:rFonts w:ascii="Times New Roman" w:hAnsi="Times New Roman"/>
          <w:sz w:val="26"/>
          <w:szCs w:val="26"/>
        </w:rPr>
        <w:t>.</w:t>
      </w:r>
      <w:r w:rsidRPr="00195A36">
        <w:rPr>
          <w:rFonts w:ascii="Times New Roman" w:hAnsi="Times New Roman"/>
          <w:sz w:val="26"/>
          <w:szCs w:val="26"/>
          <w:vertAlign w:val="superscript"/>
        </w:rPr>
        <w:footnoteReference w:id="11"/>
      </w:r>
      <w:r w:rsidRPr="00195A36">
        <w:rPr>
          <w:rFonts w:ascii="Times New Roman" w:hAnsi="Times New Roman"/>
          <w:sz w:val="26"/>
          <w:szCs w:val="26"/>
        </w:rPr>
        <w:t xml:space="preserve"> </w:t>
      </w:r>
    </w:p>
    <w:p w:rsidR="00280C63" w:rsidRPr="00195A36" w:rsidRDefault="00280C63" w:rsidP="00280C63">
      <w:pPr>
        <w:spacing w:after="120" w:line="312" w:lineRule="auto"/>
        <w:ind w:firstLine="567"/>
        <w:jc w:val="both"/>
        <w:rPr>
          <w:rFonts w:ascii="Times New Roman" w:hAnsi="Times New Roman"/>
          <w:sz w:val="26"/>
          <w:szCs w:val="26"/>
          <w:lang w:val="pt-BR"/>
        </w:rPr>
      </w:pPr>
      <w:r w:rsidRPr="00195A36">
        <w:rPr>
          <w:rFonts w:ascii="Times New Roman" w:hAnsi="Times New Roman"/>
          <w:color w:val="000000"/>
          <w:sz w:val="26"/>
          <w:szCs w:val="26"/>
        </w:rPr>
        <w:t xml:space="preserve">Sự trưởng thành của đoàn viên, thanh niên và phong trào thanh niên của Chi đoàn cơ sở Viện Thông tin KHXH trong thời gian qua, có thể nói là luôn nhận được sự quan tâm và tạo điều kiện rất lớn từ cấp ủy, lãnh đạo Viện. Với đặc thù </w:t>
      </w:r>
      <w:r w:rsidRPr="00195A36">
        <w:rPr>
          <w:rFonts w:ascii="Times New Roman" w:hAnsi="Times New Roman"/>
          <w:sz w:val="26"/>
          <w:szCs w:val="26"/>
          <w:lang w:val="pt-BR"/>
        </w:rPr>
        <w:t>là đơn vị vừa thực hiện nghiên cứu khoa học (khối nghiên cứu) vừa phục vụ nghiên cứu (khối thư viện). Chi đoàn Viện Thông tin KHXH là một tổ chức quan trọng của Viện Thông tin KHXH với 47 đoàn viên, thanh niên. Do vậy, đoàn viên, thanh niên luôn là lực lượng nòng cốt, được tạo nhiều điều kiện trong công tác chuyên môn và học tập trau dồi nghiệp vụ. Các đoàn viên trong Chi đoàn luôn có tinh thần học tập, bồi dưỡng, nâng cao trình độ và ý thức chính trị.</w:t>
      </w:r>
    </w:p>
    <w:p w:rsidR="00280C63" w:rsidRPr="00195A36" w:rsidRDefault="00280C63" w:rsidP="00280C63">
      <w:pPr>
        <w:spacing w:after="120" w:line="312" w:lineRule="auto"/>
        <w:ind w:firstLine="567"/>
        <w:jc w:val="both"/>
        <w:rPr>
          <w:rFonts w:ascii="Times New Roman" w:hAnsi="Times New Roman"/>
          <w:sz w:val="26"/>
          <w:szCs w:val="26"/>
        </w:rPr>
      </w:pPr>
      <w:r w:rsidRPr="00195A36">
        <w:rPr>
          <w:rFonts w:ascii="Times New Roman" w:hAnsi="Times New Roman"/>
          <w:iCs/>
          <w:color w:val="000000"/>
          <w:sz w:val="26"/>
          <w:szCs w:val="26"/>
        </w:rPr>
        <w:t>Về công tác giáo dục</w:t>
      </w:r>
      <w:r w:rsidRPr="00195A36">
        <w:rPr>
          <w:rStyle w:val="apple-converted-space"/>
          <w:rFonts w:ascii="Times New Roman" w:hAnsi="Times New Roman"/>
          <w:color w:val="000000"/>
          <w:sz w:val="26"/>
          <w:szCs w:val="26"/>
        </w:rPr>
        <w:t> </w:t>
      </w:r>
      <w:r w:rsidRPr="00195A36">
        <w:rPr>
          <w:rFonts w:ascii="Times New Roman" w:hAnsi="Times New Roman"/>
          <w:iCs/>
          <w:color w:val="000000"/>
          <w:sz w:val="26"/>
          <w:szCs w:val="26"/>
        </w:rPr>
        <w:t>lý tưởng cách mạng, đạo đức, lối sống</w:t>
      </w:r>
      <w:r w:rsidRPr="00195A36">
        <w:rPr>
          <w:rStyle w:val="apple-converted-space"/>
          <w:rFonts w:ascii="Times New Roman" w:hAnsi="Times New Roman"/>
          <w:color w:val="000000"/>
          <w:sz w:val="26"/>
          <w:szCs w:val="26"/>
        </w:rPr>
        <w:t> </w:t>
      </w:r>
      <w:r w:rsidRPr="00195A36">
        <w:rPr>
          <w:rFonts w:ascii="Times New Roman" w:hAnsi="Times New Roman"/>
          <w:color w:val="000000"/>
          <w:sz w:val="26"/>
          <w:szCs w:val="26"/>
        </w:rPr>
        <w:t>được triển khai đồng bộ, có nhiều đổi mới về phương thức và nội dung, kiên trì phương châm giáo dục qua thực tiễn hành động, phát huy vai trò tự giáo dục, rèn luyện của đoàn viên, thanh niên, góp phần bồi dưỡng lý tưởng cách mạng, giáo dục truyền thống, đạo đức, lối sống, ý thức pháp luật cho thanh niên. Cuộc vận động “</w:t>
      </w:r>
      <w:r w:rsidRPr="00195A36">
        <w:rPr>
          <w:rFonts w:ascii="Times New Roman" w:hAnsi="Times New Roman"/>
          <w:i/>
          <w:iCs/>
          <w:color w:val="000000"/>
          <w:sz w:val="26"/>
          <w:szCs w:val="26"/>
        </w:rPr>
        <w:t>Học tập và làm theo tấm gương đạo đức Hồ Chí Minh</w:t>
      </w:r>
      <w:r w:rsidRPr="00195A36">
        <w:rPr>
          <w:rFonts w:ascii="Times New Roman" w:hAnsi="Times New Roman"/>
          <w:color w:val="000000"/>
          <w:sz w:val="26"/>
          <w:szCs w:val="26"/>
        </w:rPr>
        <w:t>” được tổ chức hàng năm, có sự tham gia phối hợp giữa các tổ chức trong Viện: Chi ủy, Công đoàn và Chi đoàn với những nội dung, tiêu chí cụ thể đã tạo ra những đợt sinh hoạt chính trị tự giác tạo bước chuyển về chất trong nhận thức, rèn luyện, tu dưỡng đạo đức của tuổi trẻ thanh niên trong Chi đoàn.</w:t>
      </w:r>
      <w:r w:rsidRPr="00195A36">
        <w:rPr>
          <w:rStyle w:val="apple-converted-space"/>
          <w:rFonts w:ascii="Times New Roman" w:hAnsi="Times New Roman"/>
          <w:color w:val="000000"/>
          <w:sz w:val="26"/>
          <w:szCs w:val="26"/>
        </w:rPr>
        <w:t> Bên cạnh đó, để</w:t>
      </w:r>
      <w:r w:rsidRPr="00195A36">
        <w:rPr>
          <w:rFonts w:ascii="Times New Roman" w:hAnsi="Times New Roman"/>
          <w:sz w:val="26"/>
          <w:szCs w:val="26"/>
          <w:lang w:val="pt-BR"/>
        </w:rPr>
        <w:t xml:space="preserve"> nâng cao phẩm chất đạo đức và sự nhận thức của đoàn viên, thanh niên về lối sống của thanh niên Việt Nam đồng thời tạo ra môi trường học thuật, kĩ năng nghiên cứu cho cán bộ trẻ, Chi đoàn đã tổ chức Hội thảo khoa học với chủ đề </w:t>
      </w:r>
      <w:r w:rsidRPr="00195A36">
        <w:rPr>
          <w:rFonts w:ascii="Times New Roman" w:hAnsi="Times New Roman"/>
          <w:i/>
          <w:sz w:val="26"/>
          <w:szCs w:val="26"/>
          <w:lang w:val="pt-BR"/>
        </w:rPr>
        <w:t>“Một số vấn đề về lối sống của thanh niên Việt Nam hiện nay”</w:t>
      </w:r>
      <w:r w:rsidRPr="00195A36">
        <w:rPr>
          <w:rFonts w:ascii="Times New Roman" w:hAnsi="Times New Roman"/>
          <w:sz w:val="26"/>
          <w:szCs w:val="26"/>
          <w:lang w:val="pt-BR"/>
        </w:rPr>
        <w:t xml:space="preserve"> nhằm làm rõ vấn đề này hơn ở nhiều khía cạnh khác như: </w:t>
      </w:r>
      <w:r w:rsidRPr="00195A36">
        <w:rPr>
          <w:rFonts w:ascii="Times New Roman" w:hAnsi="Times New Roman"/>
          <w:sz w:val="26"/>
          <w:szCs w:val="26"/>
        </w:rPr>
        <w:t xml:space="preserve">Vai trò của trí thức trẻ trong phát triển kinh tế và trong xây dựng lối sống thanh niên Việt Nam hiện nay; Tác động của truyền thông đại chúng đối với lối sống của thanh niên; Thanh niên với các giá </w:t>
      </w:r>
      <w:r w:rsidRPr="00195A36">
        <w:rPr>
          <w:rFonts w:ascii="Times New Roman" w:hAnsi="Times New Roman"/>
          <w:sz w:val="26"/>
          <w:szCs w:val="26"/>
        </w:rPr>
        <w:lastRenderedPageBreak/>
        <w:t>trị văn hóa truyền thống của dân tộc; Quá trình tiếp xúc, giao lưu văn hóa thế giới và một số ảnh hưởng tiêu cực tới lối sống của thanh niên Việt Nam hiện nay; Thái độ của thanh niên đối với những vấn đề chính trị của đất nước; Biểu hiện của chủ nghĩa cá nhân trong thanh niên hiện nay; Vai trò các tổ chức Đoàn, Hội của thanh niên đối với lối sống thanh niên;  Những định hướng và giải pháp để xây dựng lối sống cho thanh niên Việt Nam trong giai đoạn hiện nay.</w:t>
      </w:r>
    </w:p>
    <w:p w:rsidR="00280C63" w:rsidRPr="00195A36" w:rsidRDefault="00280C63" w:rsidP="00280C63">
      <w:pPr>
        <w:pStyle w:val="textchuan"/>
        <w:spacing w:before="0" w:beforeAutospacing="0" w:after="120" w:afterAutospacing="0" w:line="312" w:lineRule="auto"/>
        <w:ind w:firstLine="567"/>
        <w:jc w:val="both"/>
        <w:rPr>
          <w:sz w:val="26"/>
          <w:szCs w:val="26"/>
          <w:shd w:val="clear" w:color="auto" w:fill="FFFFFF"/>
          <w:lang w:val="pt-BR"/>
        </w:rPr>
      </w:pPr>
      <w:r w:rsidRPr="00195A36">
        <w:rPr>
          <w:color w:val="000000"/>
          <w:sz w:val="26"/>
          <w:szCs w:val="26"/>
        </w:rPr>
        <w:t xml:space="preserve"> Phát huy vai trò xung kích, tình nguyện, tính sáng tạo của tuổi trẻ trong phát triển kinh tế - xã hội, nâng cao ý thức chính trị và tinh thần yêu nước trong giai đoạn hiện nay, các hoạt động của Chi đoàn luôn linh hoạt, bám sát nhiệm vụ chính trị của đất nước, tổ chức thực hiện các chủ trương công tác của lãnh đạo Viện. Đ</w:t>
      </w:r>
      <w:r w:rsidRPr="00195A36">
        <w:rPr>
          <w:rStyle w:val="apple-converted-space"/>
          <w:sz w:val="26"/>
          <w:szCs w:val="26"/>
          <w:shd w:val="clear" w:color="auto" w:fill="FFFFFF"/>
          <w:lang w:val="pt-BR"/>
        </w:rPr>
        <w:t>oàn viên, thanh niên của Chi đoàn đã tận dụng những lợi thế và tính chất đặc thù của mình để thực hiện và tham gia thực hiện rất nhiều hoạt động giáo dục truyền thống cách mạng, nâng cao ý thức chính trị như:</w:t>
      </w:r>
    </w:p>
    <w:p w:rsidR="00280C63" w:rsidRPr="00195A36" w:rsidRDefault="00280C63" w:rsidP="00280C63">
      <w:pPr>
        <w:snapToGrid w:val="0"/>
        <w:spacing w:after="120" w:line="312" w:lineRule="auto"/>
        <w:ind w:firstLine="567"/>
        <w:jc w:val="both"/>
        <w:rPr>
          <w:rFonts w:ascii="Times New Roman" w:hAnsi="Times New Roman"/>
          <w:sz w:val="26"/>
          <w:szCs w:val="26"/>
          <w:lang w:val="pt-BR"/>
        </w:rPr>
      </w:pPr>
      <w:r w:rsidRPr="00195A36">
        <w:rPr>
          <w:rFonts w:ascii="Times New Roman" w:hAnsi="Times New Roman"/>
          <w:sz w:val="26"/>
          <w:szCs w:val="26"/>
          <w:lang w:val="pt-BR"/>
        </w:rPr>
        <w:t>Đoàn viên thanh niên chi đoàn tích cực tham gia Hội nghị đóng góp ý kiến cho Dự thảo Báo cáo chính trị của của BCH Đảng bộ viện Hàn lâm KHXH Việt Nam trình đại hội Đại biểu Đảng bộ lần thứ XVIII- nhiệm kỳ 2015 - 2020 do Chi ủy Viện Thông tin KHXH tổ chức ngày 13/5/2015.</w:t>
      </w:r>
    </w:p>
    <w:p w:rsidR="00280C63" w:rsidRPr="00195A36" w:rsidRDefault="00280C63" w:rsidP="00280C63">
      <w:pPr>
        <w:snapToGrid w:val="0"/>
        <w:spacing w:after="120" w:line="312" w:lineRule="auto"/>
        <w:ind w:firstLine="567"/>
        <w:jc w:val="both"/>
        <w:rPr>
          <w:rFonts w:ascii="Times New Roman" w:hAnsi="Times New Roman"/>
          <w:sz w:val="26"/>
          <w:szCs w:val="26"/>
          <w:lang w:val="pt-BR"/>
        </w:rPr>
      </w:pPr>
      <w:r w:rsidRPr="00195A36">
        <w:rPr>
          <w:rFonts w:ascii="Times New Roman" w:hAnsi="Times New Roman"/>
          <w:sz w:val="26"/>
          <w:szCs w:val="26"/>
          <w:lang w:val="pt-BR"/>
        </w:rPr>
        <w:t xml:space="preserve">Các đoàn viên, thanh niên trong chi đoàn hưởng ứng nhiệt tình và tham gia đông đủ </w:t>
      </w:r>
      <w:r w:rsidRPr="00195A36">
        <w:rPr>
          <w:rFonts w:ascii="Times New Roman" w:hAnsi="Times New Roman"/>
          <w:sz w:val="26"/>
          <w:szCs w:val="26"/>
          <w:shd w:val="clear" w:color="auto" w:fill="FFFFFF"/>
          <w:lang w:val="pt-BR"/>
        </w:rPr>
        <w:t>chương trình giao lưu giữa đoàn viên, thanh niên với các chuyên gia về chủ đề</w:t>
      </w:r>
      <w:r w:rsidRPr="00195A36">
        <w:rPr>
          <w:rStyle w:val="apple-converted-space"/>
          <w:rFonts w:ascii="Times New Roman" w:hAnsi="Times New Roman"/>
          <w:sz w:val="26"/>
          <w:szCs w:val="26"/>
          <w:shd w:val="clear" w:color="auto" w:fill="FFFFFF"/>
          <w:lang w:val="pt-BR"/>
        </w:rPr>
        <w:t> </w:t>
      </w:r>
      <w:r w:rsidRPr="00195A36">
        <w:rPr>
          <w:rFonts w:ascii="Times New Roman" w:hAnsi="Times New Roman"/>
          <w:i/>
          <w:iCs/>
          <w:sz w:val="26"/>
          <w:szCs w:val="26"/>
          <w:shd w:val="clear" w:color="auto" w:fill="FFFFFF"/>
          <w:lang w:val="pt-BR"/>
        </w:rPr>
        <w:t>“Đoàn TNCS Hồ Chí Minh Viện Hàn lâm Khoa học xã hội Việt Nam hướng về biển đảo quê hương”</w:t>
      </w:r>
      <w:r w:rsidRPr="00195A36">
        <w:rPr>
          <w:rFonts w:ascii="Times New Roman" w:hAnsi="Times New Roman"/>
          <w:iCs/>
          <w:sz w:val="26"/>
          <w:szCs w:val="26"/>
          <w:shd w:val="clear" w:color="auto" w:fill="FFFFFF"/>
          <w:lang w:val="pt-BR"/>
        </w:rPr>
        <w:t>do</w:t>
      </w:r>
      <w:r w:rsidRPr="00195A36">
        <w:rPr>
          <w:rFonts w:ascii="Times New Roman" w:hAnsi="Times New Roman"/>
          <w:sz w:val="26"/>
          <w:szCs w:val="26"/>
          <w:shd w:val="clear" w:color="auto" w:fill="FFFFFF"/>
          <w:lang w:val="pt-BR"/>
        </w:rPr>
        <w:t xml:space="preserve"> Ban Chấp hành Đoàn TNCS Hồ Chí Minh Viện Hàn lâm Khoa học xã hội Việt Nam tổ chức</w:t>
      </w:r>
      <w:r w:rsidRPr="00195A36">
        <w:rPr>
          <w:rStyle w:val="apple-converted-space"/>
          <w:rFonts w:ascii="Times New Roman" w:hAnsi="Times New Roman"/>
          <w:sz w:val="26"/>
          <w:szCs w:val="26"/>
          <w:shd w:val="clear" w:color="auto" w:fill="FFFFFF"/>
          <w:lang w:val="pt-BR"/>
        </w:rPr>
        <w:t>.</w:t>
      </w:r>
      <w:r w:rsidRPr="00195A36">
        <w:rPr>
          <w:rFonts w:ascii="Times New Roman" w:hAnsi="Times New Roman"/>
          <w:sz w:val="26"/>
          <w:szCs w:val="26"/>
          <w:lang w:val="pt-BR"/>
        </w:rPr>
        <w:t xml:space="preserve"> </w:t>
      </w:r>
      <w:r w:rsidRPr="00195A36">
        <w:rPr>
          <w:rFonts w:ascii="Times New Roman" w:hAnsi="Times New Roman"/>
          <w:sz w:val="26"/>
          <w:szCs w:val="26"/>
          <w:lang w:val="nl-NL"/>
        </w:rPr>
        <w:t>Qua đó giúp cho các đoàn viên thanh niên nắm được những kiến thức khoa học về biển đảo, góp phần nêu cao tinh thần yêu nước, bảo vệ chủ quyền thiêng liêng của Tổ quốc.</w:t>
      </w:r>
    </w:p>
    <w:p w:rsidR="00280C63" w:rsidRPr="00195A36" w:rsidRDefault="00280C63" w:rsidP="00280C63">
      <w:pPr>
        <w:snapToGrid w:val="0"/>
        <w:spacing w:after="120" w:line="312" w:lineRule="auto"/>
        <w:ind w:firstLine="567"/>
        <w:jc w:val="both"/>
        <w:rPr>
          <w:rFonts w:ascii="Times New Roman" w:hAnsi="Times New Roman"/>
          <w:sz w:val="26"/>
          <w:szCs w:val="26"/>
          <w:lang w:val="pt-BR"/>
        </w:rPr>
      </w:pPr>
      <w:r w:rsidRPr="00195A36">
        <w:rPr>
          <w:rFonts w:ascii="Times New Roman" w:hAnsi="Times New Roman"/>
          <w:sz w:val="26"/>
          <w:szCs w:val="26"/>
          <w:lang w:val="pt-BR"/>
        </w:rPr>
        <w:t xml:space="preserve"> Đoàn viên thanh niên chi đoàn tích cực tham gia Hội nghị đóng góp ý kiến cho Dự thảo Báo cáo chính trị của của BCH Đảng bộ viện Hàn lâm KHXH Việt Nam trình đại hội Đại biểu Đảng bộ lần thứ XVIII- nhiệm kỳ 2015 - 2020 do Chi ủy Viện Thông tin KHXH tổ chức ngày 13/5/2015.</w:t>
      </w:r>
    </w:p>
    <w:p w:rsidR="00280C63" w:rsidRPr="00195A36" w:rsidRDefault="00280C63" w:rsidP="00280C63">
      <w:pPr>
        <w:spacing w:after="120" w:line="312" w:lineRule="auto"/>
        <w:ind w:firstLine="567"/>
        <w:rPr>
          <w:rStyle w:val="apple-converted-space"/>
          <w:rFonts w:ascii="Times New Roman" w:hAnsi="Times New Roman"/>
          <w:sz w:val="26"/>
          <w:szCs w:val="26"/>
        </w:rPr>
      </w:pPr>
      <w:r w:rsidRPr="00195A36">
        <w:rPr>
          <w:rFonts w:ascii="Times New Roman" w:hAnsi="Times New Roman"/>
          <w:sz w:val="26"/>
          <w:szCs w:val="26"/>
          <w:lang w:val="pt-BR"/>
        </w:rPr>
        <w:t>T</w:t>
      </w:r>
      <w:r w:rsidRPr="00195A36">
        <w:rPr>
          <w:rFonts w:ascii="Times New Roman" w:hAnsi="Times New Roman"/>
          <w:sz w:val="26"/>
          <w:szCs w:val="26"/>
          <w:lang w:val="vi-VN"/>
        </w:rPr>
        <w:t xml:space="preserve">ham gia Tọa đàm giao lưu thanh niên với chủ đề </w:t>
      </w:r>
      <w:r w:rsidRPr="00195A36">
        <w:rPr>
          <w:rFonts w:ascii="Times New Roman" w:hAnsi="Times New Roman"/>
          <w:i/>
          <w:sz w:val="26"/>
          <w:szCs w:val="26"/>
          <w:lang w:val="vi-VN"/>
        </w:rPr>
        <w:t>“Tổ quốc gọi tên mình”</w:t>
      </w:r>
      <w:r w:rsidRPr="00195A36">
        <w:rPr>
          <w:rFonts w:ascii="Times New Roman" w:hAnsi="Times New Roman"/>
          <w:sz w:val="26"/>
          <w:szCs w:val="26"/>
          <w:lang w:val="vi-VN"/>
        </w:rPr>
        <w:t xml:space="preserve"> do Đoàn khối các Cơ quan Trung ương, Đoàn Thanh niên Bộ Công an, Đoàn Thanh niên Đài truyền hình Việt Nam phối hợp tổ chức. </w:t>
      </w:r>
    </w:p>
    <w:p w:rsidR="00280C63" w:rsidRPr="00195A36" w:rsidRDefault="00280C63" w:rsidP="00280C63">
      <w:pPr>
        <w:pStyle w:val="BodyTextIndent2"/>
        <w:spacing w:line="312" w:lineRule="auto"/>
        <w:ind w:left="0" w:firstLine="567"/>
        <w:jc w:val="both"/>
        <w:rPr>
          <w:sz w:val="26"/>
          <w:szCs w:val="26"/>
          <w:lang w:val="pt-BR"/>
        </w:rPr>
      </w:pPr>
      <w:r w:rsidRPr="00195A36">
        <w:rPr>
          <w:sz w:val="26"/>
          <w:szCs w:val="26"/>
          <w:lang w:val="pt-BR"/>
        </w:rPr>
        <w:t xml:space="preserve">Trong đó với đặc thù vừa là một cơ quan thông tin nghiên cứu vừa phụ trách thư viện KHXH, một trong những thư viện đầu ngành về lĩnh vực KHXH, sở hữu nhiều tài </w:t>
      </w:r>
      <w:r w:rsidRPr="00195A36">
        <w:rPr>
          <w:sz w:val="26"/>
          <w:szCs w:val="26"/>
          <w:lang w:val="pt-BR"/>
        </w:rPr>
        <w:lastRenderedPageBreak/>
        <w:t>liệu, tư liệu cổ, quý hiếm cho nên nhiệm vụ đặt ra thường xuyên đối với thanh niên Chi đoàn là việc thực hiện các công tác tuyên truyền và trưng bày triển lãm tài liệu chào mừng các ngày lễ lớn của đất nước như Ngày giải phóng Miền Nam - thống nhất đất nước, kỷ niệm Chiến thắng Điện Biên Phủ, kỷ niệm Cách mạng Tháng Tám và quốc khánh 2/9, cụ thể như: Triển lãm tư liệu:</w:t>
      </w:r>
      <w:r w:rsidRPr="00195A36">
        <w:rPr>
          <w:b/>
          <w:color w:val="1D2129"/>
          <w:sz w:val="26"/>
          <w:szCs w:val="26"/>
          <w:shd w:val="clear" w:color="auto" w:fill="FFFFFF"/>
          <w:lang w:val="pt-BR"/>
        </w:rPr>
        <w:t xml:space="preserve"> </w:t>
      </w:r>
      <w:r w:rsidRPr="00195A36">
        <w:rPr>
          <w:color w:val="1D2129"/>
          <w:sz w:val="26"/>
          <w:szCs w:val="26"/>
          <w:shd w:val="clear" w:color="auto" w:fill="FFFFFF"/>
        </w:rPr>
        <w:t>"Đảng Cộng sản Việt Nam qua các thời kỳ"; Trưng bày “Các dạng tư liệu cổ, quý hiếm tại Thư viện Khoa học xã hội”…</w:t>
      </w:r>
    </w:p>
    <w:p w:rsidR="00280C63" w:rsidRPr="00195A36" w:rsidRDefault="00280C63" w:rsidP="00280C63">
      <w:pPr>
        <w:pStyle w:val="BodyTextIndent2"/>
        <w:spacing w:line="312" w:lineRule="auto"/>
        <w:ind w:left="0" w:firstLine="567"/>
        <w:jc w:val="both"/>
        <w:rPr>
          <w:bCs/>
          <w:color w:val="000000"/>
          <w:sz w:val="26"/>
          <w:szCs w:val="26"/>
          <w:shd w:val="clear" w:color="auto" w:fill="FFFFFF"/>
          <w:lang w:val="nl-NL"/>
        </w:rPr>
      </w:pPr>
      <w:r w:rsidRPr="00195A36">
        <w:rPr>
          <w:sz w:val="26"/>
          <w:szCs w:val="26"/>
          <w:lang w:val="pt-BR"/>
        </w:rPr>
        <w:t xml:space="preserve">Trước nhiệm vụ chính trị trọng tâm đặt ra trong bối cảnh đất nước hiện nay thì hoạt động tuyên truyền, giới thiệu tới độc giả, công chúng những tài liệu khẳng định chủ quyền biển đảo của Việt Nam qua hoạt động triển lãm </w:t>
      </w:r>
      <w:r w:rsidRPr="00195A36">
        <w:rPr>
          <w:bCs/>
          <w:i/>
          <w:sz w:val="26"/>
          <w:szCs w:val="26"/>
          <w:shd w:val="clear" w:color="auto" w:fill="FFFFFF"/>
          <w:lang w:val="pt-BR"/>
        </w:rPr>
        <w:t>Bộ sưu tập tư liệu về Hoàng Sa - Trường Sa - Biển Đông hiện có tại Thư viện Khoa học xã hội</w:t>
      </w:r>
      <w:r w:rsidRPr="00195A36">
        <w:rPr>
          <w:bCs/>
          <w:sz w:val="26"/>
          <w:szCs w:val="26"/>
          <w:shd w:val="clear" w:color="auto" w:fill="FFFFFF"/>
          <w:lang w:val="pt-BR"/>
        </w:rPr>
        <w:t xml:space="preserve"> do chủ tịch Viện Hàn lâm KHXH Việt Nam chỉ đạo Viện Thông tin Khoa học xã hội tổ chức thực hiện là một trong những hoạt động chính trị vô cùng quan trọng. Qua đó đã </w:t>
      </w:r>
      <w:r w:rsidRPr="00195A36">
        <w:rPr>
          <w:bCs/>
          <w:color w:val="000000"/>
          <w:sz w:val="26"/>
          <w:szCs w:val="26"/>
          <w:shd w:val="clear" w:color="auto" w:fill="FFFFFF"/>
          <w:lang w:val="nl-NL"/>
        </w:rPr>
        <w:t>cung cấp các tư liệu quý cho công tác nghiên cứu khoa học, đồng thời chứng minh chủ quyền lịch sử, lâu dài của Việt Nam đối với hai quần đảo này và khu vực Biển Đông.</w:t>
      </w:r>
      <w:r w:rsidRPr="00195A36">
        <w:rPr>
          <w:bCs/>
          <w:sz w:val="26"/>
          <w:szCs w:val="26"/>
          <w:shd w:val="clear" w:color="auto" w:fill="FFFFFF"/>
          <w:lang w:val="pt-BR"/>
        </w:rPr>
        <w:t xml:space="preserve"> Đoàn viên, thanh niên trong Chi đoàn luôn nêu cao ý thức trách nhiệm cao trước nhiệm vụ cao cả này, không ngại vất vả, luôn sẵn sàng tuyên truyền, giới thiệu đến bạn đọc nguồn tư liệu quý này trong suốt thời gian 1 tháng. </w:t>
      </w:r>
    </w:p>
    <w:p w:rsidR="00280C63" w:rsidRPr="00195A36" w:rsidRDefault="00280C63" w:rsidP="00280C63">
      <w:pPr>
        <w:spacing w:after="120" w:line="312" w:lineRule="auto"/>
        <w:ind w:firstLine="567"/>
        <w:jc w:val="both"/>
        <w:rPr>
          <w:rFonts w:ascii="Times New Roman" w:hAnsi="Times New Roman"/>
          <w:bCs/>
          <w:iCs/>
          <w:sz w:val="26"/>
          <w:szCs w:val="26"/>
        </w:rPr>
      </w:pPr>
      <w:r w:rsidRPr="00195A36">
        <w:rPr>
          <w:rFonts w:ascii="Times New Roman" w:hAnsi="Times New Roman"/>
          <w:sz w:val="26"/>
          <w:szCs w:val="26"/>
        </w:rPr>
        <w:t xml:space="preserve">Đoàn viên thanh niên trong Chi đoàn luôn quan tâm, chủ động, tích cực tham gia viết bài và tham dự các chương trình Hội nghị, hội thảo với các chủ đề liên quan đến các vấn đề chính trị, cụ thể như: Tham gia viết bài cho Hội thảo quốc gia với chủ đề </w:t>
      </w:r>
      <w:r w:rsidRPr="00195A36">
        <w:rPr>
          <w:rFonts w:ascii="Times New Roman" w:hAnsi="Times New Roman"/>
          <w:i/>
          <w:sz w:val="26"/>
          <w:szCs w:val="26"/>
        </w:rPr>
        <w:t>“Văn hóa biển đảo - nguồn lực phát triển bền vững”</w:t>
      </w:r>
      <w:r w:rsidRPr="00195A36">
        <w:rPr>
          <w:rFonts w:ascii="Times New Roman" w:hAnsi="Times New Roman"/>
          <w:sz w:val="26"/>
          <w:szCs w:val="26"/>
        </w:rPr>
        <w:t xml:space="preserve"> do Trường ĐH Văn Hóa Hà Nội, ĐH Quảng Bình và ĐH Văn hóa Thành phố Hồ Chí Minh phối hợp tổ chức vào tháng 8/2015; Tại diễn đàn </w:t>
      </w:r>
      <w:r w:rsidRPr="00195A36">
        <w:rPr>
          <w:rFonts w:ascii="Times New Roman" w:hAnsi="Times New Roman"/>
          <w:i/>
          <w:sz w:val="26"/>
          <w:szCs w:val="26"/>
        </w:rPr>
        <w:t>“Trí thức trẻ với các vấn đề an ninh phi truyền thống”</w:t>
      </w:r>
      <w:r w:rsidRPr="00195A36">
        <w:rPr>
          <w:rFonts w:ascii="Times New Roman" w:hAnsi="Times New Roman"/>
          <w:sz w:val="26"/>
          <w:szCs w:val="26"/>
        </w:rPr>
        <w:t xml:space="preserve">, một số đoàn viên, thanh niên của Chi đoàn tham dự; Nhiều đoàn viên, thanh niên Chi đoàn tham dự Hội thảo của liên chi đoàn với chủ đề </w:t>
      </w:r>
      <w:r w:rsidRPr="00195A36">
        <w:rPr>
          <w:rFonts w:ascii="Times New Roman" w:hAnsi="Times New Roman"/>
          <w:sz w:val="26"/>
          <w:szCs w:val="26"/>
          <w:lang w:val="pt-BR"/>
        </w:rPr>
        <w:t>“</w:t>
      </w:r>
      <w:r w:rsidRPr="00195A36">
        <w:rPr>
          <w:rFonts w:ascii="Times New Roman" w:hAnsi="Times New Roman"/>
          <w:i/>
          <w:sz w:val="26"/>
          <w:szCs w:val="26"/>
          <w:lang w:val="pt-BR"/>
        </w:rPr>
        <w:t>Nhân tố Trung Quốc và cục diện thế giới thập niên thứ 2 của thế kỉ XXI</w:t>
      </w:r>
      <w:r w:rsidRPr="00195A36">
        <w:rPr>
          <w:rFonts w:ascii="Times New Roman" w:hAnsi="Times New Roman"/>
          <w:sz w:val="26"/>
          <w:szCs w:val="26"/>
          <w:lang w:val="pt-BR"/>
        </w:rPr>
        <w:t>” do nhóm 7 chi đoàn khối Chi đoàn các Viện nghiên cứu Quốc tế tổ chức. Trong đó có 2</w:t>
      </w:r>
      <w:r w:rsidRPr="00195A36">
        <w:rPr>
          <w:rFonts w:ascii="Times New Roman" w:hAnsi="Times New Roman"/>
          <w:sz w:val="26"/>
          <w:szCs w:val="26"/>
        </w:rPr>
        <w:t xml:space="preserve"> bài tham luận đóng góp tại Hội thảo; Đoàn viên, thanh niên Chi đoàn tích cực tham gia chương trình Hội thảo</w:t>
      </w:r>
      <w:r w:rsidRPr="00195A36">
        <w:rPr>
          <w:rFonts w:ascii="Times New Roman" w:hAnsi="Times New Roman"/>
          <w:color w:val="222222"/>
          <w:sz w:val="26"/>
          <w:szCs w:val="26"/>
          <w:shd w:val="clear" w:color="auto" w:fill="FFFFFF"/>
        </w:rPr>
        <w:t xml:space="preserve">“Cộng đồng ASEAN và sự chuẩn bị của thanh niên”, trong đó có 3 </w:t>
      </w:r>
      <w:r w:rsidRPr="00195A36">
        <w:rPr>
          <w:rFonts w:ascii="Times New Roman" w:hAnsi="Times New Roman"/>
          <w:bCs/>
          <w:iCs/>
          <w:sz w:val="26"/>
          <w:szCs w:val="26"/>
          <w:lang w:val="pt-BR"/>
        </w:rPr>
        <w:t>bài tham luận viết cho hội thảo và được trình bày trước hội thảo.</w:t>
      </w:r>
      <w:r w:rsidRPr="00195A36">
        <w:rPr>
          <w:rFonts w:ascii="Times New Roman" w:hAnsi="Times New Roman"/>
          <w:sz w:val="26"/>
          <w:szCs w:val="26"/>
          <w:lang w:val="pt-BR"/>
        </w:rPr>
        <w:t xml:space="preserve"> Đồng thời Chi đoàn viện phối hợp cùng 9 chi</w:t>
      </w:r>
      <w:r w:rsidRPr="00195A36">
        <w:rPr>
          <w:rFonts w:ascii="Times New Roman" w:hAnsi="Times New Roman"/>
          <w:color w:val="222222"/>
          <w:sz w:val="26"/>
          <w:szCs w:val="26"/>
          <w:shd w:val="clear" w:color="auto" w:fill="FFFFFF"/>
        </w:rPr>
        <w:t xml:space="preserve"> đoàn trực thuộc Đoàn Viện Hàn lâm KHXH Việt Nam và các Chi đoàn bạn, thuộc khối các cơ quan nghiên cứu Trung ương, xây dựng kế hoạch tổ chức Hội thảo Liên chi đoàn, với chủ đề </w:t>
      </w:r>
      <w:r w:rsidRPr="00195A36">
        <w:rPr>
          <w:rFonts w:ascii="Times New Roman" w:hAnsi="Times New Roman"/>
          <w:bCs/>
          <w:iCs/>
          <w:color w:val="222222"/>
          <w:sz w:val="26"/>
          <w:szCs w:val="26"/>
          <w:shd w:val="clear" w:color="auto" w:fill="FFFFFF"/>
        </w:rPr>
        <w:t>“</w:t>
      </w:r>
      <w:r w:rsidRPr="00195A36">
        <w:rPr>
          <w:rFonts w:ascii="Times New Roman" w:hAnsi="Times New Roman"/>
          <w:bCs/>
          <w:i/>
          <w:iCs/>
          <w:color w:val="222222"/>
          <w:sz w:val="26"/>
          <w:szCs w:val="26"/>
          <w:shd w:val="clear" w:color="auto" w:fill="FFFFFF"/>
        </w:rPr>
        <w:t>Việt Nam sau 30 năm đổi mới dưới góc nhìn của tuổi trẻ khối cơ quan Trung ương”</w:t>
      </w:r>
      <w:r w:rsidRPr="00195A36">
        <w:rPr>
          <w:rFonts w:ascii="Times New Roman" w:hAnsi="Times New Roman"/>
          <w:b/>
          <w:bCs/>
          <w:iCs/>
          <w:color w:val="222222"/>
          <w:sz w:val="26"/>
          <w:szCs w:val="26"/>
          <w:shd w:val="clear" w:color="auto" w:fill="FFFFFF"/>
        </w:rPr>
        <w:t>.</w:t>
      </w:r>
      <w:r w:rsidRPr="00195A36">
        <w:rPr>
          <w:rFonts w:ascii="Times New Roman" w:hAnsi="Times New Roman"/>
          <w:b/>
          <w:bCs/>
          <w:i/>
          <w:iCs/>
          <w:color w:val="222222"/>
          <w:sz w:val="26"/>
          <w:szCs w:val="26"/>
          <w:shd w:val="clear" w:color="auto" w:fill="FFFFFF"/>
        </w:rPr>
        <w:t> </w:t>
      </w:r>
      <w:r w:rsidRPr="00195A36">
        <w:rPr>
          <w:rFonts w:ascii="Times New Roman" w:hAnsi="Times New Roman"/>
          <w:sz w:val="26"/>
          <w:szCs w:val="26"/>
          <w:lang w:val="vi-VN"/>
        </w:rPr>
        <w:t xml:space="preserve">Đứng dưới góc độ những nhà nghiên cứu trẻ, việc nhìn nhận đánh giá công cuộc 30 năm đổi mới của đất nước trên các vấn đề </w:t>
      </w:r>
      <w:r w:rsidRPr="00195A36">
        <w:rPr>
          <w:rFonts w:ascii="Times New Roman" w:hAnsi="Times New Roman"/>
          <w:sz w:val="26"/>
          <w:szCs w:val="26"/>
          <w:lang w:val="vi-VN"/>
        </w:rPr>
        <w:lastRenderedPageBreak/>
        <w:t xml:space="preserve">kinh tế, chính trị, xã hội, môi trường, hội nhập quốc tế </w:t>
      </w:r>
      <w:r w:rsidRPr="00195A36">
        <w:rPr>
          <w:rFonts w:ascii="Times New Roman" w:hAnsi="Times New Roman"/>
          <w:sz w:val="26"/>
          <w:szCs w:val="26"/>
        </w:rPr>
        <w:t xml:space="preserve">được coi </w:t>
      </w:r>
      <w:r w:rsidRPr="00195A36">
        <w:rPr>
          <w:rFonts w:ascii="Times New Roman" w:hAnsi="Times New Roman"/>
          <w:sz w:val="26"/>
          <w:szCs w:val="26"/>
          <w:lang w:val="vi-VN"/>
        </w:rPr>
        <w:t xml:space="preserve">là nhiệm vụ quan trọng và vô cùng cần thiết. Điều này đã góp phần mang lại cái nhìn khách quan về sự phát triển của Việt Nam sau 30 năm đổi mới, những thành tựu đạt được và những vấn đề còn tồn đọng. Đồng thời, thông qua Hội thảo, ý thức chính trị, tinh thần học tập và bản lĩnh của tri thức trẻ Việt Nam trong thời kỳ hội nhập </w:t>
      </w:r>
      <w:r w:rsidRPr="00195A36">
        <w:rPr>
          <w:rFonts w:ascii="Times New Roman" w:hAnsi="Times New Roman"/>
          <w:sz w:val="26"/>
          <w:szCs w:val="26"/>
        </w:rPr>
        <w:t xml:space="preserve">đã phần nào </w:t>
      </w:r>
      <w:r w:rsidRPr="00195A36">
        <w:rPr>
          <w:rFonts w:ascii="Times New Roman" w:hAnsi="Times New Roman"/>
          <w:sz w:val="26"/>
          <w:szCs w:val="26"/>
          <w:lang w:val="vi-VN"/>
        </w:rPr>
        <w:t>được nâng cao</w:t>
      </w:r>
      <w:r w:rsidRPr="00195A36">
        <w:rPr>
          <w:rFonts w:ascii="Times New Roman" w:hAnsi="Times New Roman"/>
          <w:sz w:val="26"/>
          <w:szCs w:val="26"/>
        </w:rPr>
        <w:t>…</w:t>
      </w:r>
    </w:p>
    <w:p w:rsidR="00280C63" w:rsidRPr="00195A36" w:rsidRDefault="00280C63" w:rsidP="00280C63">
      <w:pPr>
        <w:pStyle w:val="BodyTextIndent2"/>
        <w:spacing w:line="312" w:lineRule="auto"/>
        <w:ind w:left="0" w:firstLine="567"/>
        <w:jc w:val="both"/>
        <w:rPr>
          <w:sz w:val="26"/>
          <w:szCs w:val="26"/>
          <w:shd w:val="clear" w:color="auto" w:fill="FFFFFF"/>
          <w:lang w:val="pt-BR"/>
        </w:rPr>
      </w:pPr>
      <w:r w:rsidRPr="00195A36">
        <w:rPr>
          <w:rStyle w:val="apple-converted-space"/>
          <w:sz w:val="26"/>
          <w:szCs w:val="26"/>
          <w:shd w:val="clear" w:color="auto" w:fill="FFFFFF"/>
          <w:lang w:val="pt-BR"/>
        </w:rPr>
        <w:t xml:space="preserve">Bên cạnh đó, Chi đoàn Viện Thông tin KHXH luôn chủ động tham gia, phối hợp tổ chức trong các hoạt động đền ơn đáp nghĩa, tìm hiểu các di tích lịch sử, cách mạng... và nhận được sự hưởng ứng, tham gia tích cực của các đoàn viên thanh niên như: </w:t>
      </w:r>
      <w:r w:rsidRPr="00195A36">
        <w:rPr>
          <w:sz w:val="26"/>
          <w:szCs w:val="26"/>
          <w:lang w:val="pt-BR"/>
        </w:rPr>
        <w:t>Thăm và tặng quà các Trung tâm chăm sóc Thương - bệnh binh tại Bắc Ninh, Hà Nam, Ninh Bình; Tổ chức chương trình “</w:t>
      </w:r>
      <w:r w:rsidRPr="00195A36">
        <w:rPr>
          <w:i/>
          <w:sz w:val="26"/>
          <w:szCs w:val="26"/>
          <w:lang w:val="pt-BR"/>
        </w:rPr>
        <w:t>Tìm về nguồn</w:t>
      </w:r>
      <w:r w:rsidRPr="00195A36">
        <w:rPr>
          <w:sz w:val="26"/>
          <w:szCs w:val="26"/>
          <w:lang w:val="pt-BR"/>
        </w:rPr>
        <w:t>” tại địa điểm K9 – Đá Chông (Ba Vì, Sơn Tây) nhân kỷ niệm 84 năm ngày thành lập Đoàn TNCS Hồ Chí Minh và 125 năm ngày sinh Chủ tịch Hồ Chí Minh; Tổ chức hoạt động dâng hương tại và tìm hiểu di tích lịch sử Ngã Ba Đồng Lộc, dâng hương tưởng niệm Đại Tướng Võ Nguyên Giáp tại Quảng Bình; Chương trình “</w:t>
      </w:r>
      <w:r w:rsidRPr="00195A36">
        <w:rPr>
          <w:i/>
          <w:sz w:val="26"/>
          <w:szCs w:val="26"/>
          <w:lang w:val="pt-BR"/>
        </w:rPr>
        <w:t>Thanh niên Viện Thông tin KHXH uống nước nhớ nguồn”</w:t>
      </w:r>
      <w:r w:rsidRPr="00195A36">
        <w:rPr>
          <w:sz w:val="26"/>
          <w:szCs w:val="26"/>
          <w:lang w:val="pt-BR"/>
        </w:rPr>
        <w:t>, chương trình bao gồm hoạt động: Dâng hương tại nghĩa trang liệt sĩ huyện Gia Viễn tỉnh Ninh Bình và Thăm, tặng quà cho các bà mẹ Việt Nam anh hùng tại 3 xã nghèo thuộc huyện Gia Viễn...</w:t>
      </w:r>
    </w:p>
    <w:p w:rsidR="00280C63" w:rsidRPr="00195A36" w:rsidRDefault="00280C63" w:rsidP="00280C63">
      <w:pPr>
        <w:spacing w:after="120" w:line="312" w:lineRule="auto"/>
        <w:ind w:firstLine="567"/>
        <w:rPr>
          <w:rFonts w:ascii="Times New Roman" w:hAnsi="Times New Roman"/>
          <w:sz w:val="26"/>
          <w:szCs w:val="26"/>
          <w:lang w:val="pt-BR"/>
        </w:rPr>
      </w:pPr>
      <w:r w:rsidRPr="00195A36">
        <w:rPr>
          <w:rFonts w:ascii="Times New Roman" w:hAnsi="Times New Roman"/>
          <w:sz w:val="26"/>
          <w:szCs w:val="26"/>
          <w:lang w:val="pt-BR"/>
        </w:rPr>
        <w:tab/>
        <w:t xml:space="preserve">Có thể nói, thông qua các hoạt động này </w:t>
      </w:r>
      <w:r w:rsidRPr="00195A36">
        <w:rPr>
          <w:rFonts w:ascii="Times New Roman" w:hAnsi="Times New Roman"/>
          <w:sz w:val="26"/>
          <w:szCs w:val="26"/>
          <w:shd w:val="clear" w:color="auto" w:fill="FFFFFF"/>
          <w:lang w:val="pt-BR"/>
        </w:rPr>
        <w:t xml:space="preserve">giúp cho các bạn đoàn viên, thanh niên hiểu về lịch sử dân tộc, giá trị nhân văn; góp phần giáo dục tư tưởng, đạo đức </w:t>
      </w:r>
      <w:r w:rsidRPr="00195A36">
        <w:rPr>
          <w:rFonts w:ascii="Times New Roman" w:hAnsi="Times New Roman"/>
          <w:sz w:val="26"/>
          <w:szCs w:val="26"/>
          <w:lang w:val="pt-BR"/>
        </w:rPr>
        <w:t>khơi dậy tình yêu đất nước, đồng thời nâng cao nhận thức và ý thức trách nhiệm của mỗi đoàn viên, thanh niên trong việc xây dựng và bảo vệ đất nước.</w:t>
      </w:r>
    </w:p>
    <w:p w:rsidR="00280C63" w:rsidRPr="00195A36" w:rsidRDefault="00280C63" w:rsidP="00280C63">
      <w:pPr>
        <w:spacing w:after="120" w:line="312" w:lineRule="auto"/>
        <w:ind w:firstLine="567"/>
        <w:jc w:val="both"/>
        <w:rPr>
          <w:rFonts w:ascii="Times New Roman" w:hAnsi="Times New Roman"/>
          <w:color w:val="000000"/>
          <w:sz w:val="26"/>
          <w:szCs w:val="26"/>
        </w:rPr>
      </w:pPr>
      <w:r w:rsidRPr="00195A36">
        <w:rPr>
          <w:rFonts w:ascii="Times New Roman" w:hAnsi="Times New Roman"/>
          <w:color w:val="000000"/>
          <w:sz w:val="26"/>
          <w:szCs w:val="26"/>
        </w:rPr>
        <w:t xml:space="preserve">Tuy nhiên, công tác đoàn và phong trào thanh niên của Chi đoàn trong thời gian qua ít nhiều vẫn còn một số hạn chế cần khắc phục. Bên cạnh bộ phận đoàn viên, thanh niên tích cực, thường xuyên tham gia các hoạt động và đóng góp cho phong trào đoàn, vẫn có một số ít đoàn viên thanh niên có biểu hiện mờ nhạt lý tưởng, chưa thực sự quan tâm đến các hoạt động và phong trào đoàn thể. Bên cạnh đó, phong trào thanh niên của Chi đoàn cũng phát triển chưa thực sự đồng đều, chưa khơi dậy mạnh mẽ tiềm năng, sức sáng tạo của một số đoàn viên, thanh niên. </w:t>
      </w:r>
    </w:p>
    <w:p w:rsidR="00280C63" w:rsidRPr="00195A36" w:rsidRDefault="00280C63" w:rsidP="00280C63">
      <w:pPr>
        <w:pStyle w:val="NormalWeb"/>
        <w:spacing w:before="0" w:beforeAutospacing="0" w:after="120" w:afterAutospacing="0" w:line="312" w:lineRule="auto"/>
        <w:ind w:firstLine="567"/>
        <w:jc w:val="both"/>
        <w:rPr>
          <w:color w:val="000000"/>
          <w:sz w:val="26"/>
          <w:szCs w:val="26"/>
        </w:rPr>
      </w:pPr>
      <w:r w:rsidRPr="00195A36">
        <w:rPr>
          <w:color w:val="000000"/>
          <w:sz w:val="26"/>
          <w:szCs w:val="26"/>
        </w:rPr>
        <w:t xml:space="preserve">Nhìn chung, những hoạt động mà Chi đoàn đã thực hiện, với vai trò, trách nhiệm của mình đã có nhiều nỗ lực trong thực hiện các chương trình phối, kết hợp với các tổ chức khác nhằm tạo cơ sở và điều kiện để đoàn viên, thanh niên Chi đoàn phát huy được vai trò xung kích, tình nguyện của mình trong phát triển kinh tế, ổn định cuộc sống, tham gia xây dựng quê hương giàu đẹp, văn minh, nâng cao nhận thức chính trị, góp phần xây dựng và bảo vệ Tổ quốc Việt Nam xã hội chủ nghĩa. Thông qua các hoạt động chuyên </w:t>
      </w:r>
      <w:r w:rsidRPr="00195A36">
        <w:rPr>
          <w:color w:val="000000"/>
          <w:sz w:val="26"/>
          <w:szCs w:val="26"/>
        </w:rPr>
        <w:lastRenderedPageBreak/>
        <w:t>môn và hoạt động phong trào đoàn thể có thể thấy phần lớn đoàn viên, thanh niên trong Chi đoàn luôn có khát vọng, ý chí vươn lên, đoàn kết, chia sẻ, tương thân, tương ái, vì cộng đồng và lợi ích quốc gia, hoàn thành mọi nhiệm vụ mà Đảng và lãnh đạo giao cho. Từ đó cho thấy tổ chức Đoàn Thanh niên Cộng sản Hồ Chí Minh nói chung và Chi đoàn Viện nói riêng đã phần nào phát huy được vai trò và nhiệm vụ của mình trong công tác phát triển thanh niên trong giai đoạn hiện nay.</w:t>
      </w:r>
    </w:p>
    <w:p w:rsidR="00280C63" w:rsidRDefault="00280C63" w:rsidP="00280C63">
      <w:pPr>
        <w:rPr>
          <w:rFonts w:ascii="Times New Roman" w:hAnsi="Times New Roman"/>
          <w:b/>
          <w:color w:val="000000"/>
          <w:sz w:val="26"/>
          <w:szCs w:val="26"/>
        </w:rPr>
      </w:pPr>
    </w:p>
    <w:p w:rsidR="00280C63" w:rsidRDefault="00280C63" w:rsidP="00280C63">
      <w:pPr>
        <w:pStyle w:val="NormalWeb"/>
        <w:spacing w:before="0" w:beforeAutospacing="0" w:after="120" w:afterAutospacing="0" w:line="312" w:lineRule="auto"/>
        <w:ind w:firstLine="567"/>
        <w:jc w:val="center"/>
        <w:rPr>
          <w:b/>
          <w:color w:val="000000"/>
          <w:sz w:val="26"/>
          <w:szCs w:val="26"/>
        </w:rPr>
      </w:pPr>
      <w:r w:rsidRPr="00195A36">
        <w:rPr>
          <w:b/>
          <w:color w:val="000000"/>
          <w:sz w:val="26"/>
          <w:szCs w:val="26"/>
        </w:rPr>
        <w:t>TÀI LIỆU THAM KHẢO</w:t>
      </w:r>
    </w:p>
    <w:p w:rsidR="00280C63" w:rsidRPr="0027378F" w:rsidRDefault="00280C63" w:rsidP="00280C63">
      <w:pPr>
        <w:pStyle w:val="ListParagraph"/>
        <w:numPr>
          <w:ilvl w:val="1"/>
          <w:numId w:val="3"/>
        </w:numPr>
        <w:spacing w:line="312" w:lineRule="auto"/>
        <w:ind w:left="426"/>
        <w:contextualSpacing w:val="0"/>
        <w:jc w:val="both"/>
        <w:rPr>
          <w:sz w:val="26"/>
          <w:szCs w:val="26"/>
        </w:rPr>
      </w:pPr>
      <w:r w:rsidRPr="0027378F">
        <w:rPr>
          <w:i/>
          <w:sz w:val="26"/>
          <w:szCs w:val="26"/>
        </w:rPr>
        <w:t>Báo cáo quốc gia về Thanh niên Việt Nam (</w:t>
      </w:r>
      <w:r w:rsidRPr="0027378F">
        <w:rPr>
          <w:sz w:val="26"/>
          <w:szCs w:val="26"/>
        </w:rPr>
        <w:t>2015), Hà Nội.</w:t>
      </w:r>
    </w:p>
    <w:p w:rsidR="00280C63" w:rsidRPr="0027378F" w:rsidRDefault="00280C63" w:rsidP="00280C63">
      <w:pPr>
        <w:pStyle w:val="ListParagraph"/>
        <w:numPr>
          <w:ilvl w:val="0"/>
          <w:numId w:val="3"/>
        </w:numPr>
        <w:snapToGrid w:val="0"/>
        <w:spacing w:line="312" w:lineRule="auto"/>
        <w:ind w:left="426"/>
        <w:contextualSpacing w:val="0"/>
        <w:jc w:val="both"/>
        <w:rPr>
          <w:sz w:val="26"/>
          <w:szCs w:val="26"/>
        </w:rPr>
      </w:pPr>
      <w:r w:rsidRPr="0027378F">
        <w:rPr>
          <w:color w:val="000000"/>
          <w:sz w:val="26"/>
          <w:szCs w:val="26"/>
          <w:shd w:val="clear" w:color="auto" w:fill="FFFFFF"/>
        </w:rPr>
        <w:t>Bộ Y tế và Tổng cục Thống kê</w:t>
      </w:r>
      <w:r>
        <w:rPr>
          <w:color w:val="000000"/>
          <w:sz w:val="26"/>
          <w:szCs w:val="26"/>
          <w:shd w:val="clear" w:color="auto" w:fill="FFFFFF"/>
        </w:rPr>
        <w:t xml:space="preserve"> </w:t>
      </w:r>
      <w:r w:rsidRPr="0027378F">
        <w:rPr>
          <w:color w:val="000000"/>
          <w:sz w:val="26"/>
          <w:szCs w:val="26"/>
          <w:shd w:val="clear" w:color="auto" w:fill="FFFFFF"/>
        </w:rPr>
        <w:t>(2003),</w:t>
      </w:r>
      <w:r w:rsidRPr="0027378F">
        <w:rPr>
          <w:rStyle w:val="apple-converted-space"/>
          <w:color w:val="000000"/>
          <w:sz w:val="26"/>
          <w:szCs w:val="26"/>
          <w:shd w:val="clear" w:color="auto" w:fill="FFFFFF"/>
        </w:rPr>
        <w:t> </w:t>
      </w:r>
      <w:r w:rsidRPr="0027378F">
        <w:rPr>
          <w:rStyle w:val="Emphasis"/>
          <w:color w:val="000000"/>
          <w:sz w:val="26"/>
          <w:szCs w:val="26"/>
          <w:shd w:val="clear" w:color="auto" w:fill="FFFFFF"/>
        </w:rPr>
        <w:t>“Điều tra Quốc gia về vị thành niên và thanh niên Việt Nam”,</w:t>
      </w:r>
      <w:r w:rsidRPr="0027378F">
        <w:rPr>
          <w:rStyle w:val="apple-converted-space"/>
          <w:color w:val="000000"/>
          <w:sz w:val="26"/>
          <w:szCs w:val="26"/>
          <w:shd w:val="clear" w:color="auto" w:fill="FFFFFF"/>
        </w:rPr>
        <w:t> </w:t>
      </w:r>
      <w:r w:rsidRPr="0027378F">
        <w:rPr>
          <w:sz w:val="26"/>
          <w:szCs w:val="26"/>
          <w:shd w:val="clear" w:color="auto" w:fill="FFFFFF"/>
        </w:rPr>
        <w:t>http://www.gso.gov.vn/</w:t>
      </w:r>
      <w:r w:rsidRPr="0027378F">
        <w:rPr>
          <w:color w:val="000000"/>
          <w:sz w:val="26"/>
          <w:szCs w:val="26"/>
          <w:shd w:val="clear" w:color="auto" w:fill="FFFFFF"/>
        </w:rPr>
        <w:t>.</w:t>
      </w:r>
    </w:p>
    <w:p w:rsidR="00280C63" w:rsidRPr="0027378F" w:rsidRDefault="00280C63" w:rsidP="00280C63">
      <w:pPr>
        <w:pStyle w:val="ListParagraph"/>
        <w:numPr>
          <w:ilvl w:val="0"/>
          <w:numId w:val="3"/>
        </w:numPr>
        <w:snapToGrid w:val="0"/>
        <w:spacing w:line="312" w:lineRule="auto"/>
        <w:ind w:left="426"/>
        <w:jc w:val="both"/>
        <w:rPr>
          <w:sz w:val="26"/>
          <w:szCs w:val="26"/>
          <w:lang w:val="nl-NL"/>
        </w:rPr>
      </w:pPr>
      <w:r w:rsidRPr="0027378F">
        <w:rPr>
          <w:sz w:val="26"/>
          <w:szCs w:val="26"/>
        </w:rPr>
        <w:t xml:space="preserve">Bùi Thị Cần. </w:t>
      </w:r>
      <w:r w:rsidRPr="0027378F">
        <w:rPr>
          <w:i/>
          <w:sz w:val="26"/>
          <w:szCs w:val="26"/>
        </w:rPr>
        <w:t>Giáo dục bản lĩnh chính trị Hồ Chí Minh cho thế hệ trẻ Việt Nam trong thời kì hội nhập</w:t>
      </w:r>
      <w:r w:rsidRPr="0027378F">
        <w:rPr>
          <w:sz w:val="26"/>
          <w:szCs w:val="26"/>
        </w:rPr>
        <w:t xml:space="preserve">  </w:t>
      </w:r>
      <w:hyperlink r:id="rId8" w:history="1">
        <w:r w:rsidRPr="0027378F">
          <w:rPr>
            <w:rStyle w:val="Hyperlink"/>
            <w:sz w:val="26"/>
            <w:szCs w:val="26"/>
          </w:rPr>
          <w:t>http://lyluanchinhtri.vn/home/index.php/dao-tao-boi-duong/item/598-giao-duc-ban-linh-chinh-tri-ho-chi-minh-cho-the-he-tre-viet-nam-trong-thoi-ky-hoi-nhap.html</w:t>
        </w:r>
      </w:hyperlink>
      <w:r w:rsidRPr="0027378F">
        <w:rPr>
          <w:sz w:val="26"/>
          <w:szCs w:val="26"/>
        </w:rPr>
        <w:t>.</w:t>
      </w:r>
    </w:p>
    <w:p w:rsidR="00280C63" w:rsidRPr="0027378F" w:rsidRDefault="00280C63" w:rsidP="00280C63">
      <w:pPr>
        <w:pStyle w:val="ListParagraph"/>
        <w:numPr>
          <w:ilvl w:val="0"/>
          <w:numId w:val="3"/>
        </w:numPr>
        <w:snapToGrid w:val="0"/>
        <w:spacing w:line="312" w:lineRule="auto"/>
        <w:ind w:left="426"/>
        <w:jc w:val="both"/>
        <w:rPr>
          <w:sz w:val="26"/>
          <w:szCs w:val="26"/>
        </w:rPr>
      </w:pPr>
      <w:r w:rsidRPr="0027378F">
        <w:rPr>
          <w:sz w:val="26"/>
          <w:szCs w:val="26"/>
        </w:rPr>
        <w:t xml:space="preserve">Cao Văn Định (2000), </w:t>
      </w:r>
      <w:r w:rsidRPr="0027378F">
        <w:rPr>
          <w:i/>
          <w:sz w:val="26"/>
          <w:szCs w:val="26"/>
        </w:rPr>
        <w:t>Giáo dục lối sống cho thanh niên đô thị hiện nay</w:t>
      </w:r>
      <w:r w:rsidRPr="0027378F">
        <w:rPr>
          <w:sz w:val="26"/>
          <w:szCs w:val="26"/>
        </w:rPr>
        <w:t>, Tạp chí Sinh hoạt Lý luận số 2.</w:t>
      </w:r>
    </w:p>
    <w:p w:rsidR="00280C63" w:rsidRPr="0027378F" w:rsidRDefault="00280C63" w:rsidP="00280C63">
      <w:pPr>
        <w:pStyle w:val="FootnoteText"/>
        <w:numPr>
          <w:ilvl w:val="0"/>
          <w:numId w:val="3"/>
        </w:numPr>
        <w:spacing w:line="312" w:lineRule="auto"/>
        <w:ind w:left="426"/>
        <w:jc w:val="both"/>
        <w:rPr>
          <w:sz w:val="26"/>
          <w:szCs w:val="26"/>
        </w:rPr>
      </w:pPr>
      <w:r w:rsidRPr="0027378F">
        <w:rPr>
          <w:sz w:val="26"/>
          <w:szCs w:val="26"/>
        </w:rPr>
        <w:t>Đảng Cộng sản Việt Nam (2007),</w:t>
      </w:r>
      <w:r w:rsidRPr="0027378F">
        <w:rPr>
          <w:color w:val="000000"/>
          <w:sz w:val="26"/>
          <w:szCs w:val="26"/>
          <w:shd w:val="clear" w:color="auto" w:fill="FFFFFF"/>
        </w:rPr>
        <w:t xml:space="preserve"> </w:t>
      </w:r>
      <w:r w:rsidRPr="0027378F">
        <w:rPr>
          <w:i/>
          <w:color w:val="000000"/>
          <w:sz w:val="26"/>
          <w:szCs w:val="26"/>
          <w:shd w:val="clear" w:color="auto" w:fill="FFFFFF"/>
        </w:rPr>
        <w:t>Văn kiện Đảng toàn tập</w:t>
      </w:r>
      <w:r w:rsidRPr="0027378F">
        <w:rPr>
          <w:color w:val="000000"/>
          <w:sz w:val="26"/>
          <w:szCs w:val="26"/>
          <w:shd w:val="clear" w:color="auto" w:fill="FFFFFF"/>
        </w:rPr>
        <w:t xml:space="preserve"> - Nghị quyết 04-NQ/HNTW của Hội nghị lần thứ 4 BCHTƯ (khóa VII) “Về công tác thanh niên trong thời kỳ mới”, Nxb CTQG.</w:t>
      </w:r>
    </w:p>
    <w:p w:rsidR="00280C63" w:rsidRPr="0027378F" w:rsidRDefault="00280C63" w:rsidP="00280C63">
      <w:pPr>
        <w:pStyle w:val="FootnoteText"/>
        <w:numPr>
          <w:ilvl w:val="0"/>
          <w:numId w:val="3"/>
        </w:numPr>
        <w:spacing w:line="312" w:lineRule="auto"/>
        <w:ind w:left="426"/>
        <w:jc w:val="both"/>
        <w:rPr>
          <w:sz w:val="26"/>
          <w:szCs w:val="26"/>
        </w:rPr>
      </w:pPr>
      <w:r w:rsidRPr="0027378F">
        <w:rPr>
          <w:sz w:val="26"/>
          <w:szCs w:val="26"/>
        </w:rPr>
        <w:t xml:space="preserve">Huỳnh Khái Vinh (2001), </w:t>
      </w:r>
      <w:r w:rsidRPr="0027378F">
        <w:rPr>
          <w:i/>
          <w:sz w:val="26"/>
          <w:szCs w:val="26"/>
        </w:rPr>
        <w:t>Một số vấn đề về lối sống, đạo đức, chuẩn giá trị</w:t>
      </w:r>
      <w:r w:rsidRPr="0027378F">
        <w:rPr>
          <w:sz w:val="26"/>
          <w:szCs w:val="26"/>
        </w:rPr>
        <w:t>, Nxb Chính trị Quốc gia, Hà Nội, https://en.wikipedia.org/wiki/Youth#cite_note-1</w:t>
      </w:r>
    </w:p>
    <w:p w:rsidR="00280C63" w:rsidRPr="0027378F" w:rsidRDefault="00280C63" w:rsidP="00280C63">
      <w:pPr>
        <w:pStyle w:val="FootnoteText"/>
        <w:numPr>
          <w:ilvl w:val="0"/>
          <w:numId w:val="3"/>
        </w:numPr>
        <w:spacing w:line="312" w:lineRule="auto"/>
        <w:ind w:left="426"/>
        <w:jc w:val="both"/>
        <w:rPr>
          <w:sz w:val="26"/>
          <w:szCs w:val="26"/>
        </w:rPr>
      </w:pPr>
      <w:r w:rsidRPr="0027378F">
        <w:rPr>
          <w:sz w:val="26"/>
          <w:szCs w:val="26"/>
        </w:rPr>
        <w:t xml:space="preserve">Ngô Thị Hạnh, </w:t>
      </w:r>
      <w:r w:rsidRPr="0027378F">
        <w:rPr>
          <w:i/>
          <w:sz w:val="26"/>
          <w:szCs w:val="26"/>
        </w:rPr>
        <w:t>Trách nhiệm của thanh niên thời đại mới.</w:t>
      </w:r>
      <w:r w:rsidRPr="0027378F">
        <w:rPr>
          <w:sz w:val="26"/>
          <w:szCs w:val="26"/>
        </w:rPr>
        <w:t xml:space="preserve"> </w:t>
      </w:r>
    </w:p>
    <w:p w:rsidR="00280C63" w:rsidRPr="0027378F" w:rsidRDefault="00280C63" w:rsidP="00280C63">
      <w:pPr>
        <w:pStyle w:val="FootnoteText"/>
        <w:numPr>
          <w:ilvl w:val="0"/>
          <w:numId w:val="2"/>
        </w:numPr>
        <w:snapToGrid w:val="0"/>
        <w:spacing w:line="312" w:lineRule="auto"/>
        <w:ind w:left="426"/>
        <w:jc w:val="both"/>
        <w:rPr>
          <w:sz w:val="26"/>
          <w:szCs w:val="26"/>
        </w:rPr>
      </w:pPr>
      <w:r w:rsidRPr="0027378F">
        <w:rPr>
          <w:sz w:val="26"/>
          <w:szCs w:val="26"/>
        </w:rPr>
        <w:t>http://www.tuoitreboxaydung.vn/truyen-lua-cac-mang/trach-nhiem-cua-thanh-nien-thoi-dai-moi.html</w:t>
      </w:r>
    </w:p>
    <w:p w:rsidR="00280C63" w:rsidRPr="0027378F" w:rsidRDefault="00280C63" w:rsidP="00280C63">
      <w:pPr>
        <w:pStyle w:val="ListParagraph"/>
        <w:numPr>
          <w:ilvl w:val="0"/>
          <w:numId w:val="3"/>
        </w:numPr>
        <w:snapToGrid w:val="0"/>
        <w:spacing w:line="312" w:lineRule="auto"/>
        <w:ind w:left="426"/>
        <w:contextualSpacing w:val="0"/>
        <w:jc w:val="both"/>
        <w:rPr>
          <w:sz w:val="26"/>
          <w:szCs w:val="26"/>
        </w:rPr>
      </w:pPr>
      <w:r w:rsidRPr="0027378F">
        <w:rPr>
          <w:sz w:val="26"/>
          <w:szCs w:val="26"/>
        </w:rPr>
        <w:t xml:space="preserve">Phạm Hồng Tung (2011), </w:t>
      </w:r>
      <w:r w:rsidRPr="0027378F">
        <w:rPr>
          <w:i/>
          <w:sz w:val="26"/>
          <w:szCs w:val="26"/>
        </w:rPr>
        <w:t>Thanh niên và lối sống của thanh niên Việt Nam trong quá trình đổi mới và hội nhập quốc tế</w:t>
      </w:r>
      <w:r w:rsidRPr="0027378F">
        <w:rPr>
          <w:sz w:val="26"/>
          <w:szCs w:val="26"/>
        </w:rPr>
        <w:t>, Nxb. Chính trị Quốc gia – Sự thật, Hà Nội.</w:t>
      </w:r>
    </w:p>
    <w:p w:rsidR="00280C63" w:rsidRPr="0027378F" w:rsidRDefault="00280C63" w:rsidP="00280C63">
      <w:pPr>
        <w:pStyle w:val="ListParagraph"/>
        <w:numPr>
          <w:ilvl w:val="0"/>
          <w:numId w:val="3"/>
        </w:numPr>
        <w:snapToGrid w:val="0"/>
        <w:spacing w:line="312" w:lineRule="auto"/>
        <w:ind w:left="426"/>
        <w:jc w:val="both"/>
        <w:rPr>
          <w:sz w:val="26"/>
          <w:szCs w:val="26"/>
          <w:lang w:val="nl-NL"/>
        </w:rPr>
      </w:pPr>
      <w:r w:rsidRPr="0027378F">
        <w:rPr>
          <w:sz w:val="26"/>
          <w:szCs w:val="26"/>
        </w:rPr>
        <w:t>Toàn văn bài phát biểu của chủ tịch nước sau 30 năm đổi mới. http://tuoitre.vn/tin/chinh-tri-xa-hoi/20150728/chu-tich-nuoc-truong-tan-sang/784359.html</w:t>
      </w:r>
    </w:p>
    <w:p w:rsidR="0075399B" w:rsidRDefault="0075399B"/>
    <w:sectPr w:rsidR="0075399B" w:rsidSect="005072EB">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B87" w:rsidRDefault="00752B87" w:rsidP="00280C63">
      <w:pPr>
        <w:spacing w:after="0" w:line="240" w:lineRule="auto"/>
      </w:pPr>
      <w:r>
        <w:separator/>
      </w:r>
    </w:p>
  </w:endnote>
  <w:endnote w:type="continuationSeparator" w:id="0">
    <w:p w:rsidR="00752B87" w:rsidRDefault="00752B87" w:rsidP="00280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B87" w:rsidRDefault="00752B87" w:rsidP="00280C63">
      <w:pPr>
        <w:spacing w:after="0" w:line="240" w:lineRule="auto"/>
      </w:pPr>
      <w:r>
        <w:separator/>
      </w:r>
    </w:p>
  </w:footnote>
  <w:footnote w:type="continuationSeparator" w:id="0">
    <w:p w:rsidR="00752B87" w:rsidRDefault="00752B87" w:rsidP="00280C63">
      <w:pPr>
        <w:spacing w:after="0" w:line="240" w:lineRule="auto"/>
      </w:pPr>
      <w:r>
        <w:continuationSeparator/>
      </w:r>
    </w:p>
  </w:footnote>
  <w:footnote w:id="1">
    <w:p w:rsidR="00280C63" w:rsidRPr="0099340D" w:rsidRDefault="00280C63" w:rsidP="00280C63">
      <w:pPr>
        <w:pStyle w:val="FootnoteText"/>
      </w:pPr>
      <w:r>
        <w:rPr>
          <w:rStyle w:val="FootnoteReference"/>
          <w:sz w:val="18"/>
          <w:szCs w:val="18"/>
        </w:rPr>
        <w:footnoteRef/>
      </w:r>
      <w:r>
        <w:rPr>
          <w:sz w:val="18"/>
          <w:szCs w:val="18"/>
        </w:rPr>
        <w:t xml:space="preserve"> </w:t>
      </w:r>
      <w:r w:rsidRPr="0099340D">
        <w:t>Theo Tài liệu tham khảo phục vụ</w:t>
      </w:r>
      <w:r>
        <w:t xml:space="preserve"> </w:t>
      </w:r>
      <w:r w:rsidRPr="0099340D">
        <w:t>nghiên cứu tổng kết 30 năm đổi mới, Nxb. Chính trị Quốc gia - Sự thật, Hà Nội, tr.204.</w:t>
      </w:r>
    </w:p>
    <w:p w:rsidR="00280C63" w:rsidRPr="0099340D" w:rsidRDefault="00280C63" w:rsidP="00280C63">
      <w:pPr>
        <w:pStyle w:val="FootnoteText"/>
        <w:rPr>
          <w:rFonts w:ascii="Century" w:hAnsi="Century"/>
        </w:rPr>
      </w:pPr>
    </w:p>
  </w:footnote>
  <w:footnote w:id="2">
    <w:p w:rsidR="00280C63" w:rsidRPr="0099340D" w:rsidRDefault="00280C63" w:rsidP="00280C63">
      <w:pPr>
        <w:pStyle w:val="FootnoteText"/>
      </w:pPr>
      <w:r w:rsidRPr="0099340D">
        <w:rPr>
          <w:rStyle w:val="FootnoteReference"/>
        </w:rPr>
        <w:footnoteRef/>
      </w:r>
      <w:r w:rsidRPr="0099340D">
        <w:t xml:space="preserve"> Toàn văn bài phát biểu của chủ tịch nước sau 30 năm đổi mới.</w:t>
      </w:r>
    </w:p>
    <w:p w:rsidR="00280C63" w:rsidRPr="0099340D" w:rsidRDefault="00280C63" w:rsidP="00280C63">
      <w:pPr>
        <w:pStyle w:val="FootnoteText"/>
        <w:rPr>
          <w:rFonts w:ascii="Century" w:hAnsi="Century"/>
        </w:rPr>
      </w:pPr>
      <w:r w:rsidRPr="0099340D">
        <w:t>http://tuoitre.vn/tin/chinh-tri-xa-hoi/20150728/chu-tich-nuoc-truong-tan-sang/784359.html</w:t>
      </w:r>
    </w:p>
  </w:footnote>
  <w:footnote w:id="3">
    <w:p w:rsidR="00280C63" w:rsidRPr="0099340D" w:rsidRDefault="00280C63" w:rsidP="00280C63">
      <w:pPr>
        <w:pStyle w:val="FootnoteText"/>
      </w:pPr>
      <w:r w:rsidRPr="0099340D">
        <w:rPr>
          <w:rStyle w:val="FootnoteReference"/>
        </w:rPr>
        <w:footnoteRef/>
      </w:r>
      <w:r w:rsidRPr="0099340D">
        <w:t xml:space="preserve"> Xem Trần văn Giàu (1979), Giá trị tinh thần truyền thống của dân tộc Việt Nam, NXB KHXH, Hà Nội</w:t>
      </w:r>
    </w:p>
  </w:footnote>
  <w:footnote w:id="4">
    <w:p w:rsidR="00280C63" w:rsidRDefault="00280C63" w:rsidP="00280C63">
      <w:pPr>
        <w:pStyle w:val="FootnoteText"/>
        <w:rPr>
          <w:sz w:val="18"/>
          <w:szCs w:val="18"/>
        </w:rPr>
      </w:pPr>
      <w:r w:rsidRPr="0099340D">
        <w:rPr>
          <w:rStyle w:val="FootnoteReference"/>
        </w:rPr>
        <w:footnoteRef/>
      </w:r>
      <w:r w:rsidRPr="0099340D">
        <w:t xml:space="preserve"> Xem Phạm Hồng Tung  (2011), </w:t>
      </w:r>
      <w:r w:rsidRPr="0099340D">
        <w:rPr>
          <w:i/>
        </w:rPr>
        <w:t xml:space="preserve">Thanh niên và lối sống  của thanh niên Việt Nam trong quá trình đổi mới và hội nhập quốc tế, </w:t>
      </w:r>
      <w:r w:rsidRPr="0099340D">
        <w:t xml:space="preserve"> Nxb. Chính trị Quốc gia – Sự thật, Hà Nội, tr.280, 282</w:t>
      </w:r>
      <w:r>
        <w:rPr>
          <w:sz w:val="18"/>
          <w:szCs w:val="18"/>
        </w:rPr>
        <w:t>.</w:t>
      </w:r>
    </w:p>
  </w:footnote>
  <w:footnote w:id="5">
    <w:p w:rsidR="00280C63" w:rsidRPr="00784819" w:rsidRDefault="00280C63" w:rsidP="00280C63">
      <w:pPr>
        <w:pStyle w:val="FootnoteText"/>
      </w:pPr>
      <w:r w:rsidRPr="00784819">
        <w:rPr>
          <w:rStyle w:val="FootnoteReference"/>
        </w:rPr>
        <w:footnoteRef/>
      </w:r>
      <w:r w:rsidRPr="00784819">
        <w:t xml:space="preserve"> Báo cáo Quốc gia thanh niên Việt Nam (2015), tr.77</w:t>
      </w:r>
    </w:p>
    <w:p w:rsidR="00280C63" w:rsidRDefault="00280C63" w:rsidP="00280C63">
      <w:pPr>
        <w:pStyle w:val="FootnoteText"/>
      </w:pPr>
    </w:p>
  </w:footnote>
  <w:footnote w:id="6">
    <w:p w:rsidR="00280C63" w:rsidRDefault="00280C63" w:rsidP="00280C63">
      <w:pPr>
        <w:pStyle w:val="FootnoteText"/>
        <w:rPr>
          <w:rFonts w:ascii="Century" w:hAnsi="Century"/>
        </w:rPr>
      </w:pPr>
    </w:p>
  </w:footnote>
  <w:footnote w:id="7">
    <w:p w:rsidR="00280C63" w:rsidRPr="0099340D" w:rsidRDefault="00280C63" w:rsidP="00280C63">
      <w:pPr>
        <w:pStyle w:val="FootnoteText"/>
      </w:pPr>
      <w:r w:rsidRPr="0099340D">
        <w:rPr>
          <w:rStyle w:val="FootnoteReference"/>
        </w:rPr>
        <w:footnoteRef/>
      </w:r>
      <w:r w:rsidRPr="0099340D">
        <w:t xml:space="preserve"> Phạm Hồng Tung (2011),</w:t>
      </w:r>
      <w:r w:rsidRPr="0099340D">
        <w:rPr>
          <w:i/>
        </w:rPr>
        <w:t xml:space="preserve"> sđd</w:t>
      </w:r>
      <w:r w:rsidRPr="0099340D">
        <w:t>, tr.366.</w:t>
      </w:r>
    </w:p>
  </w:footnote>
  <w:footnote w:id="8">
    <w:p w:rsidR="00280C63" w:rsidRPr="0099340D" w:rsidRDefault="00280C63" w:rsidP="00280C63">
      <w:pPr>
        <w:pStyle w:val="FootnoteText"/>
      </w:pPr>
      <w:r w:rsidRPr="0099340D">
        <w:rPr>
          <w:rStyle w:val="FootnoteReference"/>
        </w:rPr>
        <w:footnoteRef/>
      </w:r>
      <w:r w:rsidRPr="0099340D">
        <w:t xml:space="preserve"> Báo cáo Quốc gia về thanh niên Việt Nam, tr.76</w:t>
      </w:r>
    </w:p>
    <w:p w:rsidR="00280C63" w:rsidRDefault="00280C63" w:rsidP="00280C63">
      <w:pPr>
        <w:pStyle w:val="FootnoteText"/>
        <w:rPr>
          <w:sz w:val="18"/>
        </w:rPr>
      </w:pPr>
      <w:r w:rsidRPr="0099340D">
        <w:t>http://vietnam.unfpa.org/public/cache/offonce/lang/vi/pid/19004;jsessionid=321B72B1DB5C1880B362CB3AA0EDE484.jahia01</w:t>
      </w:r>
    </w:p>
  </w:footnote>
  <w:footnote w:id="9">
    <w:p w:rsidR="00280C63" w:rsidRPr="0099340D" w:rsidRDefault="00280C63" w:rsidP="00280C63">
      <w:pPr>
        <w:pStyle w:val="FootnoteText"/>
        <w:tabs>
          <w:tab w:val="left" w:pos="500"/>
        </w:tabs>
      </w:pPr>
      <w:r w:rsidRPr="0099340D">
        <w:rPr>
          <w:rStyle w:val="FootnoteReference"/>
        </w:rPr>
        <w:footnoteRef/>
      </w:r>
      <w:r w:rsidRPr="0099340D">
        <w:t xml:space="preserve"> Trần Thu Hằng. Tăng cường giáo dục nâng cao bản lĩnh chính trị cho sinh vien hiện nay </w:t>
      </w:r>
    </w:p>
    <w:p w:rsidR="00280C63" w:rsidRDefault="00280C63" w:rsidP="00280C63">
      <w:pPr>
        <w:pStyle w:val="FootnoteText"/>
        <w:tabs>
          <w:tab w:val="left" w:pos="500"/>
        </w:tabs>
        <w:rPr>
          <w:sz w:val="18"/>
        </w:rPr>
      </w:pPr>
      <w:r w:rsidRPr="0099340D">
        <w:t>http://tapchiqptd.vn/vi/nghien-cuu-trao-doi/tang-cuong-giao-duc-nang-cao-ban-linh-chinh-tri-cho-sinh-vien-hien-nay/5749.html</w:t>
      </w:r>
    </w:p>
  </w:footnote>
  <w:footnote w:id="10">
    <w:p w:rsidR="00280C63" w:rsidRPr="0099340D" w:rsidRDefault="00280C63" w:rsidP="00280C63">
      <w:pPr>
        <w:pStyle w:val="FootnoteText"/>
        <w:tabs>
          <w:tab w:val="left" w:pos="1890"/>
        </w:tabs>
      </w:pPr>
      <w:r w:rsidRPr="0099340D">
        <w:rPr>
          <w:rStyle w:val="FootnoteReference"/>
        </w:rPr>
        <w:footnoteRef/>
      </w:r>
      <w:r w:rsidRPr="0099340D">
        <w:t xml:space="preserve"> Bùi Thị Cần. </w:t>
      </w:r>
      <w:r w:rsidRPr="0099340D">
        <w:rPr>
          <w:i/>
        </w:rPr>
        <w:t>Giáo dục bản lĩnh chính trị Hồ Chí Minh cho thế hệ trẻ Việt Nam trong thời kì hội nhập</w:t>
      </w:r>
      <w:r w:rsidRPr="0099340D">
        <w:t xml:space="preserve">  http://lyluanchinhtri.vn/home/index.php/dao-tao-boi-duong/item/598-giao-duc-ban-linh-chinh-tri-ho-chi-minh-cho-the-he-tre-viet-nam-trong-thoi-ky-hoi-nhap.html</w:t>
      </w:r>
    </w:p>
  </w:footnote>
  <w:footnote w:id="11">
    <w:p w:rsidR="00280C63" w:rsidRDefault="00280C63" w:rsidP="00280C63">
      <w:pPr>
        <w:pStyle w:val="FootnoteText"/>
      </w:pPr>
      <w:r>
        <w:rPr>
          <w:rStyle w:val="FootnoteReference"/>
        </w:rPr>
        <w:footnoteRef/>
      </w:r>
      <w:r>
        <w:t xml:space="preserve"> </w:t>
      </w:r>
      <w:r>
        <w:rPr>
          <w:color w:val="000000"/>
          <w:shd w:val="clear" w:color="auto" w:fill="FFFFFF"/>
        </w:rPr>
        <w:t>Quyết định số 2474/QĐ-TTg ngày 30/12/2011 Thủ tướng Chính phủ về </w:t>
      </w:r>
      <w:r>
        <w:rPr>
          <w:rStyle w:val="Emphasis"/>
          <w:color w:val="000000"/>
          <w:shd w:val="clear" w:color="auto" w:fill="FFFFFF"/>
        </w:rPr>
        <w:t>“Chiến lược phát triển thanh niên Việt Nam giai đoạn 2011 - 2020”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56EC1"/>
    <w:multiLevelType w:val="multilevel"/>
    <w:tmpl w:val="7EECCB46"/>
    <w:lvl w:ilvl="0">
      <w:start w:val="1"/>
      <w:numFmt w:val="decimal"/>
      <w:lvlText w:val="%1."/>
      <w:lvlJc w:val="left"/>
      <w:pPr>
        <w:ind w:left="1440" w:hanging="360"/>
      </w:pPr>
      <w:rPr>
        <w:rFonts w:hint="default"/>
      </w:rPr>
    </w:lvl>
    <w:lvl w:ilvl="1">
      <w:start w:val="1"/>
      <w:numFmt w:val="decimal"/>
      <w:lvlText w:val="%2."/>
      <w:lvlJc w:val="left"/>
      <w:pPr>
        <w:ind w:left="2160" w:hanging="360"/>
      </w:pPr>
      <w:rPr>
        <w:rFonts w:hint="default"/>
        <w:b/>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419D5E68"/>
    <w:multiLevelType w:val="hybridMultilevel"/>
    <w:tmpl w:val="6400B4A4"/>
    <w:lvl w:ilvl="0" w:tplc="9220681C">
      <w:start w:val="4"/>
      <w:numFmt w:val="bullet"/>
      <w:lvlText w:val="-"/>
      <w:lvlJc w:val="left"/>
      <w:pPr>
        <w:ind w:left="72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887C59"/>
    <w:multiLevelType w:val="multilevel"/>
    <w:tmpl w:val="650E305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C63"/>
    <w:rsid w:val="00280C63"/>
    <w:rsid w:val="005072EB"/>
    <w:rsid w:val="0060246A"/>
    <w:rsid w:val="00752B87"/>
    <w:rsid w:val="0075399B"/>
    <w:rsid w:val="00E1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63"/>
    <w:rPr>
      <w:rFonts w:ascii="Calibri" w:eastAsia="Times New Roman" w:hAnsi="Calibri" w:cs="Times New Roman"/>
    </w:rPr>
  </w:style>
  <w:style w:type="paragraph" w:styleId="Heading1">
    <w:name w:val="heading 1"/>
    <w:basedOn w:val="Normal"/>
    <w:next w:val="Normal"/>
    <w:link w:val="Heading1Char"/>
    <w:uiPriority w:val="9"/>
    <w:qFormat/>
    <w:rsid w:val="00280C63"/>
    <w:pPr>
      <w:keepNext/>
      <w:keepLines/>
      <w:spacing w:before="480" w:after="0" w:line="240"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C63"/>
    <w:rPr>
      <w:rFonts w:ascii="Cambria" w:eastAsia="Times New Roman" w:hAnsi="Cambria" w:cs="Times New Roman"/>
      <w:b/>
      <w:bCs/>
      <w:color w:val="365F91"/>
      <w:sz w:val="28"/>
      <w:szCs w:val="28"/>
    </w:rPr>
  </w:style>
  <w:style w:type="character" w:styleId="Hyperlink">
    <w:name w:val="Hyperlink"/>
    <w:uiPriority w:val="99"/>
    <w:unhideWhenUsed/>
    <w:rsid w:val="00280C63"/>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280C63"/>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280C63"/>
    <w:rPr>
      <w:rFonts w:ascii="Times New Roman" w:eastAsia="Calibri" w:hAnsi="Times New Roman" w:cs="Times New Roman"/>
      <w:sz w:val="20"/>
      <w:szCs w:val="20"/>
    </w:rPr>
  </w:style>
  <w:style w:type="paragraph" w:styleId="ListParagraph">
    <w:name w:val="List Paragraph"/>
    <w:basedOn w:val="Normal"/>
    <w:uiPriority w:val="34"/>
    <w:qFormat/>
    <w:rsid w:val="00280C63"/>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280C63"/>
    <w:rPr>
      <w:vertAlign w:val="superscript"/>
    </w:rPr>
  </w:style>
  <w:style w:type="character" w:styleId="Emphasis">
    <w:name w:val="Emphasis"/>
    <w:uiPriority w:val="20"/>
    <w:qFormat/>
    <w:rsid w:val="00280C63"/>
    <w:rPr>
      <w:i/>
      <w:iCs/>
    </w:rPr>
  </w:style>
  <w:style w:type="paragraph" w:styleId="NormalWeb">
    <w:name w:val="Normal (Web)"/>
    <w:basedOn w:val="Normal"/>
    <w:uiPriority w:val="99"/>
    <w:semiHidden/>
    <w:unhideWhenUsed/>
    <w:rsid w:val="00280C6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80C63"/>
  </w:style>
  <w:style w:type="character" w:customStyle="1" w:styleId="BodyTextChar">
    <w:name w:val="Body Text Char"/>
    <w:link w:val="BodyText"/>
    <w:uiPriority w:val="99"/>
    <w:semiHidden/>
    <w:rsid w:val="00280C63"/>
    <w:rPr>
      <w:rFonts w:ascii=".VnTime" w:eastAsia="Times New Roman" w:hAnsi=".VnTime" w:cs="Times New Roman"/>
      <w:sz w:val="28"/>
      <w:szCs w:val="20"/>
    </w:rPr>
  </w:style>
  <w:style w:type="paragraph" w:styleId="BodyText">
    <w:name w:val="Body Text"/>
    <w:basedOn w:val="Normal"/>
    <w:link w:val="BodyTextChar"/>
    <w:uiPriority w:val="99"/>
    <w:semiHidden/>
    <w:unhideWhenUsed/>
    <w:rsid w:val="00280C63"/>
    <w:pPr>
      <w:spacing w:after="0" w:line="240" w:lineRule="auto"/>
      <w:jc w:val="both"/>
    </w:pPr>
    <w:rPr>
      <w:rFonts w:ascii=".VnTime" w:hAnsi=".VnTime"/>
      <w:sz w:val="28"/>
      <w:szCs w:val="20"/>
    </w:rPr>
  </w:style>
  <w:style w:type="character" w:customStyle="1" w:styleId="BodyTextChar1">
    <w:name w:val="Body Text Char1"/>
    <w:basedOn w:val="DefaultParagraphFont"/>
    <w:uiPriority w:val="99"/>
    <w:semiHidden/>
    <w:rsid w:val="00280C63"/>
    <w:rPr>
      <w:rFonts w:ascii="Calibri" w:eastAsia="Times New Roman" w:hAnsi="Calibri" w:cs="Times New Roman"/>
    </w:rPr>
  </w:style>
  <w:style w:type="character" w:customStyle="1" w:styleId="BodyTextIndent2Char">
    <w:name w:val="Body Text Indent 2 Char"/>
    <w:link w:val="BodyTextIndent2"/>
    <w:uiPriority w:val="99"/>
    <w:semiHidden/>
    <w:rsid w:val="00280C6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80C63"/>
    <w:pPr>
      <w:spacing w:after="120" w:line="480" w:lineRule="auto"/>
      <w:ind w:left="360"/>
    </w:pPr>
    <w:rPr>
      <w:rFonts w:ascii="Times New Roman" w:hAnsi="Times New Roman"/>
      <w:sz w:val="24"/>
      <w:szCs w:val="24"/>
    </w:rPr>
  </w:style>
  <w:style w:type="character" w:customStyle="1" w:styleId="BodyTextIndent2Char1">
    <w:name w:val="Body Text Indent 2 Char1"/>
    <w:basedOn w:val="DefaultParagraphFont"/>
    <w:uiPriority w:val="99"/>
    <w:semiHidden/>
    <w:rsid w:val="00280C63"/>
    <w:rPr>
      <w:rFonts w:ascii="Calibri" w:eastAsia="Times New Roman" w:hAnsi="Calibri" w:cs="Times New Roman"/>
    </w:rPr>
  </w:style>
  <w:style w:type="paragraph" w:customStyle="1" w:styleId="textchuan">
    <w:name w:val="textchuan"/>
    <w:basedOn w:val="Normal"/>
    <w:uiPriority w:val="99"/>
    <w:rsid w:val="00280C63"/>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0C63"/>
    <w:rPr>
      <w:rFonts w:ascii="Calibri" w:eastAsia="Times New Roman" w:hAnsi="Calibri" w:cs="Times New Roman"/>
    </w:rPr>
  </w:style>
  <w:style w:type="paragraph" w:styleId="Heading1">
    <w:name w:val="heading 1"/>
    <w:basedOn w:val="Normal"/>
    <w:next w:val="Normal"/>
    <w:link w:val="Heading1Char"/>
    <w:uiPriority w:val="9"/>
    <w:qFormat/>
    <w:rsid w:val="00280C63"/>
    <w:pPr>
      <w:keepNext/>
      <w:keepLines/>
      <w:spacing w:before="480" w:after="0" w:line="240" w:lineRule="auto"/>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C63"/>
    <w:rPr>
      <w:rFonts w:ascii="Cambria" w:eastAsia="Times New Roman" w:hAnsi="Cambria" w:cs="Times New Roman"/>
      <w:b/>
      <w:bCs/>
      <w:color w:val="365F91"/>
      <w:sz w:val="28"/>
      <w:szCs w:val="28"/>
    </w:rPr>
  </w:style>
  <w:style w:type="character" w:styleId="Hyperlink">
    <w:name w:val="Hyperlink"/>
    <w:uiPriority w:val="99"/>
    <w:unhideWhenUsed/>
    <w:rsid w:val="00280C63"/>
    <w:rPr>
      <w:color w:val="0000FF"/>
      <w:u w:val="single"/>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 Char,single space,fn,footnote text"/>
    <w:basedOn w:val="Normal"/>
    <w:link w:val="FootnoteTextChar"/>
    <w:uiPriority w:val="99"/>
    <w:unhideWhenUsed/>
    <w:rsid w:val="00280C63"/>
    <w:pPr>
      <w:spacing w:after="0" w:line="240" w:lineRule="auto"/>
    </w:pPr>
    <w:rPr>
      <w:rFonts w:ascii="Times New Roman" w:eastAsia="Calibri" w:hAnsi="Times New Roman"/>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 Char,fn Char"/>
    <w:basedOn w:val="DefaultParagraphFont"/>
    <w:link w:val="FootnoteText"/>
    <w:uiPriority w:val="99"/>
    <w:rsid w:val="00280C63"/>
    <w:rPr>
      <w:rFonts w:ascii="Times New Roman" w:eastAsia="Calibri" w:hAnsi="Times New Roman" w:cs="Times New Roman"/>
      <w:sz w:val="20"/>
      <w:szCs w:val="20"/>
    </w:rPr>
  </w:style>
  <w:style w:type="paragraph" w:styleId="ListParagraph">
    <w:name w:val="List Paragraph"/>
    <w:basedOn w:val="Normal"/>
    <w:uiPriority w:val="34"/>
    <w:qFormat/>
    <w:rsid w:val="00280C63"/>
    <w:pPr>
      <w:spacing w:after="0" w:line="240" w:lineRule="auto"/>
      <w:ind w:left="720"/>
      <w:contextualSpacing/>
    </w:pPr>
    <w:rPr>
      <w:rFonts w:ascii="Times New Roman" w:eastAsia="Calibri" w:hAnsi="Times New Roman"/>
      <w:sz w:val="24"/>
    </w:rPr>
  </w:style>
  <w:style w:type="character" w:styleId="FootnoteReference">
    <w:name w:val="footnote reference"/>
    <w:aliases w:val="Footnote,Footnote Reference 12"/>
    <w:unhideWhenUsed/>
    <w:rsid w:val="00280C63"/>
    <w:rPr>
      <w:vertAlign w:val="superscript"/>
    </w:rPr>
  </w:style>
  <w:style w:type="character" w:styleId="Emphasis">
    <w:name w:val="Emphasis"/>
    <w:uiPriority w:val="20"/>
    <w:qFormat/>
    <w:rsid w:val="00280C63"/>
    <w:rPr>
      <w:i/>
      <w:iCs/>
    </w:rPr>
  </w:style>
  <w:style w:type="paragraph" w:styleId="NormalWeb">
    <w:name w:val="Normal (Web)"/>
    <w:basedOn w:val="Normal"/>
    <w:uiPriority w:val="99"/>
    <w:semiHidden/>
    <w:unhideWhenUsed/>
    <w:rsid w:val="00280C63"/>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rsid w:val="00280C63"/>
  </w:style>
  <w:style w:type="character" w:customStyle="1" w:styleId="BodyTextChar">
    <w:name w:val="Body Text Char"/>
    <w:link w:val="BodyText"/>
    <w:uiPriority w:val="99"/>
    <w:semiHidden/>
    <w:rsid w:val="00280C63"/>
    <w:rPr>
      <w:rFonts w:ascii=".VnTime" w:eastAsia="Times New Roman" w:hAnsi=".VnTime" w:cs="Times New Roman"/>
      <w:sz w:val="28"/>
      <w:szCs w:val="20"/>
    </w:rPr>
  </w:style>
  <w:style w:type="paragraph" w:styleId="BodyText">
    <w:name w:val="Body Text"/>
    <w:basedOn w:val="Normal"/>
    <w:link w:val="BodyTextChar"/>
    <w:uiPriority w:val="99"/>
    <w:semiHidden/>
    <w:unhideWhenUsed/>
    <w:rsid w:val="00280C63"/>
    <w:pPr>
      <w:spacing w:after="0" w:line="240" w:lineRule="auto"/>
      <w:jc w:val="both"/>
    </w:pPr>
    <w:rPr>
      <w:rFonts w:ascii=".VnTime" w:hAnsi=".VnTime"/>
      <w:sz w:val="28"/>
      <w:szCs w:val="20"/>
    </w:rPr>
  </w:style>
  <w:style w:type="character" w:customStyle="1" w:styleId="BodyTextChar1">
    <w:name w:val="Body Text Char1"/>
    <w:basedOn w:val="DefaultParagraphFont"/>
    <w:uiPriority w:val="99"/>
    <w:semiHidden/>
    <w:rsid w:val="00280C63"/>
    <w:rPr>
      <w:rFonts w:ascii="Calibri" w:eastAsia="Times New Roman" w:hAnsi="Calibri" w:cs="Times New Roman"/>
    </w:rPr>
  </w:style>
  <w:style w:type="character" w:customStyle="1" w:styleId="BodyTextIndent2Char">
    <w:name w:val="Body Text Indent 2 Char"/>
    <w:link w:val="BodyTextIndent2"/>
    <w:uiPriority w:val="99"/>
    <w:semiHidden/>
    <w:rsid w:val="00280C63"/>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80C63"/>
    <w:pPr>
      <w:spacing w:after="120" w:line="480" w:lineRule="auto"/>
      <w:ind w:left="360"/>
    </w:pPr>
    <w:rPr>
      <w:rFonts w:ascii="Times New Roman" w:hAnsi="Times New Roman"/>
      <w:sz w:val="24"/>
      <w:szCs w:val="24"/>
    </w:rPr>
  </w:style>
  <w:style w:type="character" w:customStyle="1" w:styleId="BodyTextIndent2Char1">
    <w:name w:val="Body Text Indent 2 Char1"/>
    <w:basedOn w:val="DefaultParagraphFont"/>
    <w:uiPriority w:val="99"/>
    <w:semiHidden/>
    <w:rsid w:val="00280C63"/>
    <w:rPr>
      <w:rFonts w:ascii="Calibri" w:eastAsia="Times New Roman" w:hAnsi="Calibri" w:cs="Times New Roman"/>
    </w:rPr>
  </w:style>
  <w:style w:type="paragraph" w:customStyle="1" w:styleId="textchuan">
    <w:name w:val="textchuan"/>
    <w:basedOn w:val="Normal"/>
    <w:uiPriority w:val="99"/>
    <w:rsid w:val="00280C6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yluanchinhtri.vn/home/index.php/dao-tao-boi-duong/item/598-giao-duc-ban-linh-chinh-tri-ho-chi-minh-cho-the-he-tre-viet-nam-trong-thoi-ky-hoi-nhap.html"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91751B-D3A2-4AE2-B4BD-A0EF3154E868}"/>
</file>

<file path=customXml/itemProps2.xml><?xml version="1.0" encoding="utf-8"?>
<ds:datastoreItem xmlns:ds="http://schemas.openxmlformats.org/officeDocument/2006/customXml" ds:itemID="{4C8F89D3-748F-4AF3-B76C-0F7702B48938}"/>
</file>

<file path=customXml/itemProps3.xml><?xml version="1.0" encoding="utf-8"?>
<ds:datastoreItem xmlns:ds="http://schemas.openxmlformats.org/officeDocument/2006/customXml" ds:itemID="{B1F65D71-26A9-47FF-9F6A-34706DBDDF1C}"/>
</file>

<file path=docProps/app.xml><?xml version="1.0" encoding="utf-8"?>
<Properties xmlns="http://schemas.openxmlformats.org/officeDocument/2006/extended-properties" xmlns:vt="http://schemas.openxmlformats.org/officeDocument/2006/docPropsVTypes">
  <Template>Normal.dotm</Template>
  <TotalTime>0</TotalTime>
  <Pages>16</Pages>
  <Words>5913</Words>
  <Characters>33710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HN1</dc:creator>
  <cp:lastModifiedBy>HN1</cp:lastModifiedBy>
  <cp:revision>2</cp:revision>
  <dcterms:created xsi:type="dcterms:W3CDTF">2017-12-04T21:14:00Z</dcterms:created>
  <dcterms:modified xsi:type="dcterms:W3CDTF">2017-12-04T22:11:00Z</dcterms:modified>
</cp:coreProperties>
</file>